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7BA" w:rsidRPr="00975E16" w:rsidRDefault="00AE37BA" w:rsidP="00975E16">
      <w:pPr>
        <w:jc w:val="center"/>
        <w:rPr>
          <w:rFonts w:ascii="Times New Roman" w:hAnsi="Times New Roman" w:cs="Times New Roman"/>
          <w:b/>
        </w:rPr>
      </w:pPr>
      <w:r w:rsidRPr="00975E16">
        <w:rPr>
          <w:rFonts w:ascii="Times New Roman" w:hAnsi="Times New Roman" w:cs="Times New Roman"/>
          <w:noProof/>
          <w:lang w:eastAsia="pt-BR" w:bidi="ar-SA"/>
        </w:rPr>
        <w:drawing>
          <wp:inline distT="0" distB="0" distL="0" distR="0" wp14:anchorId="55D24BF2" wp14:editId="7FB873C1">
            <wp:extent cx="836930" cy="819150"/>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6930" cy="819150"/>
                    </a:xfrm>
                    <a:prstGeom prst="rect">
                      <a:avLst/>
                    </a:prstGeom>
                    <a:solidFill>
                      <a:srgbClr val="FFFFFF"/>
                    </a:solidFill>
                    <a:ln>
                      <a:noFill/>
                    </a:ln>
                  </pic:spPr>
                </pic:pic>
              </a:graphicData>
            </a:graphic>
          </wp:inline>
        </w:drawing>
      </w:r>
    </w:p>
    <w:p w:rsidR="00AE37BA" w:rsidRPr="00975E16" w:rsidRDefault="00AE37BA" w:rsidP="00975E16">
      <w:pPr>
        <w:jc w:val="center"/>
        <w:rPr>
          <w:rFonts w:ascii="Times New Roman" w:hAnsi="Times New Roman" w:cs="Times New Roman"/>
          <w:b/>
        </w:rPr>
      </w:pPr>
      <w:r w:rsidRPr="00975E16">
        <w:rPr>
          <w:rFonts w:ascii="Times New Roman" w:hAnsi="Times New Roman" w:cs="Times New Roman"/>
          <w:b/>
        </w:rPr>
        <w:t xml:space="preserve">MINISTÉRIO DA EDUCAÇÃO </w:t>
      </w:r>
    </w:p>
    <w:p w:rsidR="00AE37BA" w:rsidRPr="00975E16" w:rsidRDefault="00AE37BA" w:rsidP="00975E16">
      <w:pPr>
        <w:jc w:val="center"/>
        <w:rPr>
          <w:rFonts w:ascii="Times New Roman" w:hAnsi="Times New Roman" w:cs="Times New Roman"/>
          <w:b/>
        </w:rPr>
      </w:pPr>
      <w:r w:rsidRPr="00975E16">
        <w:rPr>
          <w:rFonts w:ascii="Times New Roman" w:hAnsi="Times New Roman" w:cs="Times New Roman"/>
          <w:b/>
        </w:rPr>
        <w:t>UNIVERSIDADE FEDERAL DOS VALES DO JEQUITINHONHA E MUCURI</w:t>
      </w:r>
    </w:p>
    <w:p w:rsidR="00AE37BA" w:rsidRPr="00975E16" w:rsidRDefault="00AE37BA" w:rsidP="00975E16">
      <w:pPr>
        <w:jc w:val="center"/>
        <w:rPr>
          <w:rFonts w:ascii="Times New Roman" w:hAnsi="Times New Roman" w:cs="Times New Roman"/>
          <w:b/>
        </w:rPr>
      </w:pPr>
      <w:r w:rsidRPr="00975E16">
        <w:rPr>
          <w:rFonts w:ascii="Times New Roman" w:hAnsi="Times New Roman" w:cs="Times New Roman"/>
          <w:b/>
        </w:rPr>
        <w:t xml:space="preserve">Conselho de Ensino, Pesquisa e </w:t>
      </w:r>
      <w:proofErr w:type="gramStart"/>
      <w:r w:rsidRPr="00975E16">
        <w:rPr>
          <w:rFonts w:ascii="Times New Roman" w:hAnsi="Times New Roman" w:cs="Times New Roman"/>
          <w:b/>
        </w:rPr>
        <w:t>Extensão</w:t>
      </w:r>
      <w:proofErr w:type="gramEnd"/>
    </w:p>
    <w:p w:rsidR="00AE37BA" w:rsidRPr="00975E16" w:rsidRDefault="00AE37BA" w:rsidP="00975E16">
      <w:pPr>
        <w:spacing w:after="180"/>
        <w:jc w:val="center"/>
        <w:rPr>
          <w:rFonts w:ascii="Times New Roman" w:hAnsi="Times New Roman" w:cs="Times New Roman"/>
          <w:b/>
        </w:rPr>
      </w:pPr>
    </w:p>
    <w:p w:rsidR="00AE37BA" w:rsidRPr="00975E16" w:rsidRDefault="00AE37BA" w:rsidP="00975E16">
      <w:pPr>
        <w:pStyle w:val="Default"/>
        <w:spacing w:before="120" w:after="180"/>
        <w:jc w:val="center"/>
        <w:rPr>
          <w:highlight w:val="cyan"/>
        </w:rPr>
      </w:pPr>
      <w:r w:rsidRPr="00975E16">
        <w:rPr>
          <w:b/>
          <w:sz w:val="28"/>
          <w:szCs w:val="28"/>
        </w:rPr>
        <w:t>RESOLUÇÃO Nº.</w:t>
      </w:r>
      <w:r w:rsidR="00F27525" w:rsidRPr="00975E16">
        <w:rPr>
          <w:b/>
          <w:sz w:val="28"/>
          <w:szCs w:val="28"/>
        </w:rPr>
        <w:t xml:space="preserve"> </w:t>
      </w:r>
      <w:r w:rsidR="00805309">
        <w:rPr>
          <w:b/>
          <w:sz w:val="28"/>
          <w:szCs w:val="28"/>
        </w:rPr>
        <w:t>27</w:t>
      </w:r>
      <w:r w:rsidRPr="00975E16">
        <w:rPr>
          <w:b/>
          <w:sz w:val="28"/>
          <w:szCs w:val="28"/>
        </w:rPr>
        <w:t xml:space="preserve">, </w:t>
      </w:r>
      <w:r w:rsidR="00805309">
        <w:rPr>
          <w:b/>
          <w:sz w:val="28"/>
          <w:szCs w:val="28"/>
        </w:rPr>
        <w:t xml:space="preserve">CONSEPE, </w:t>
      </w:r>
      <w:r w:rsidRPr="00975E16">
        <w:rPr>
          <w:b/>
          <w:sz w:val="28"/>
          <w:szCs w:val="28"/>
        </w:rPr>
        <w:t xml:space="preserve">DE </w:t>
      </w:r>
      <w:r w:rsidR="00805309">
        <w:rPr>
          <w:b/>
          <w:sz w:val="28"/>
          <w:szCs w:val="28"/>
        </w:rPr>
        <w:t>16</w:t>
      </w:r>
      <w:r w:rsidRPr="00975E16">
        <w:rPr>
          <w:b/>
          <w:sz w:val="28"/>
          <w:szCs w:val="28"/>
        </w:rPr>
        <w:t xml:space="preserve"> DE MARÇO DE 2017.</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ind w:left="4535"/>
        <w:jc w:val="both"/>
        <w:rPr>
          <w:rFonts w:ascii="Times New Roman" w:hAnsi="Times New Roman" w:cs="Times New Roman"/>
        </w:rPr>
      </w:pPr>
      <w:r w:rsidRPr="00975E16">
        <w:rPr>
          <w:rFonts w:ascii="Times New Roman" w:hAnsi="Times New Roman" w:cs="Times New Roman"/>
          <w:sz w:val="24"/>
          <w:szCs w:val="24"/>
        </w:rPr>
        <w:t>Regulament</w:t>
      </w:r>
      <w:r w:rsidR="00AE37BA" w:rsidRPr="00975E16">
        <w:rPr>
          <w:rFonts w:ascii="Times New Roman" w:hAnsi="Times New Roman" w:cs="Times New Roman"/>
          <w:sz w:val="24"/>
          <w:szCs w:val="24"/>
        </w:rPr>
        <w:t>o Geral d</w:t>
      </w:r>
      <w:r w:rsidRPr="00975E16">
        <w:rPr>
          <w:rFonts w:ascii="Times New Roman" w:hAnsi="Times New Roman" w:cs="Times New Roman"/>
          <w:sz w:val="24"/>
          <w:szCs w:val="24"/>
        </w:rPr>
        <w:t xml:space="preserve">os Programas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Stricto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Sensu</w:t>
      </w:r>
      <w:r w:rsidRPr="00975E16">
        <w:rPr>
          <w:rFonts w:ascii="Times New Roman" w:hAnsi="Times New Roman" w:cs="Times New Roman"/>
          <w:sz w:val="24"/>
          <w:szCs w:val="24"/>
        </w:rPr>
        <w:t xml:space="preserve"> no âmbito desta Universidade e dá outras providências.</w:t>
      </w:r>
    </w:p>
    <w:p w:rsidR="00F27525" w:rsidRPr="00975E16" w:rsidRDefault="00F27525" w:rsidP="00975E16">
      <w:pPr>
        <w:pStyle w:val="PreformattedTextuser"/>
        <w:spacing w:after="180"/>
        <w:jc w:val="both"/>
        <w:rPr>
          <w:rFonts w:ascii="Times New Roman" w:hAnsi="Times New Roman" w:cs="Times New Roman"/>
          <w:sz w:val="24"/>
          <w:szCs w:val="24"/>
        </w:rPr>
      </w:pPr>
    </w:p>
    <w:p w:rsidR="00AA1D9B" w:rsidRPr="00975E16" w:rsidRDefault="00F27525"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O </w:t>
      </w:r>
      <w:r w:rsidRPr="00975E16">
        <w:rPr>
          <w:rFonts w:ascii="Times New Roman" w:hAnsi="Times New Roman" w:cs="Times New Roman"/>
          <w:b/>
          <w:sz w:val="24"/>
          <w:szCs w:val="24"/>
        </w:rPr>
        <w:t>CONSELHO DE ENSINO, PESQUISA E EXTENSÃO</w:t>
      </w:r>
      <w:r w:rsidRPr="00975E16">
        <w:rPr>
          <w:rFonts w:ascii="Times New Roman" w:hAnsi="Times New Roman" w:cs="Times New Roman"/>
          <w:sz w:val="24"/>
          <w:szCs w:val="24"/>
        </w:rPr>
        <w:t xml:space="preserve"> da Universidade Federal dos Vales do Jequitinhonha e Mucuri – </w:t>
      </w:r>
      <w:r w:rsidRPr="00975E16">
        <w:rPr>
          <w:rFonts w:ascii="Times New Roman" w:hAnsi="Times New Roman" w:cs="Times New Roman"/>
          <w:b/>
          <w:sz w:val="24"/>
          <w:szCs w:val="24"/>
        </w:rPr>
        <w:t>UFVJM</w:t>
      </w:r>
      <w:r w:rsidRPr="00975E16">
        <w:rPr>
          <w:rFonts w:ascii="Times New Roman" w:hAnsi="Times New Roman" w:cs="Times New Roman"/>
          <w:sz w:val="24"/>
          <w:szCs w:val="24"/>
        </w:rPr>
        <w:t xml:space="preserve">, no uso de suas atribuições estatutárias e tendo em vista o que deliberou o plenário na sua </w:t>
      </w:r>
      <w:r w:rsidR="00805309">
        <w:rPr>
          <w:rFonts w:ascii="Times New Roman" w:hAnsi="Times New Roman" w:cs="Times New Roman"/>
          <w:sz w:val="24"/>
          <w:szCs w:val="24"/>
        </w:rPr>
        <w:t>102</w:t>
      </w:r>
      <w:bookmarkStart w:id="0" w:name="_GoBack"/>
      <w:bookmarkEnd w:id="0"/>
      <w:r w:rsidRPr="00975E16">
        <w:rPr>
          <w:rFonts w:ascii="Times New Roman" w:hAnsi="Times New Roman" w:cs="Times New Roman"/>
          <w:sz w:val="24"/>
          <w:szCs w:val="24"/>
        </w:rPr>
        <w:t>ª sessão, resolve:</w:t>
      </w:r>
    </w:p>
    <w:p w:rsidR="00F27525" w:rsidRPr="00975E16" w:rsidRDefault="00F27525"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I - DOS OBJETIVOS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b/>
          <w:sz w:val="24"/>
          <w:szCs w:val="24"/>
        </w:rPr>
        <w:t>Art. 1º</w:t>
      </w:r>
      <w:r w:rsidRPr="00975E16">
        <w:rPr>
          <w:rFonts w:ascii="Times New Roman" w:hAnsi="Times New Roman" w:cs="Times New Roman"/>
          <w:sz w:val="24"/>
          <w:szCs w:val="24"/>
        </w:rPr>
        <w:t xml:space="preserve"> Os Programas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Stricto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Sensu</w:t>
      </w:r>
      <w:r w:rsidRPr="00975E16">
        <w:rPr>
          <w:rFonts w:ascii="Times New Roman" w:hAnsi="Times New Roman" w:cs="Times New Roman"/>
          <w:sz w:val="24"/>
          <w:szCs w:val="24"/>
        </w:rPr>
        <w:t xml:space="preserve"> oferecidos pela Universidade Federal dos Vales do Jequitinhonha e Mucuri - UFVJM têm a finalidade de proporcionar aos </w:t>
      </w:r>
      <w:proofErr w:type="gramStart"/>
      <w:r w:rsidRPr="00975E16">
        <w:rPr>
          <w:rFonts w:ascii="Times New Roman" w:hAnsi="Times New Roman" w:cs="Times New Roman"/>
          <w:sz w:val="24"/>
          <w:szCs w:val="24"/>
        </w:rPr>
        <w:t>discentes formação</w:t>
      </w:r>
      <w:proofErr w:type="gramEnd"/>
      <w:r w:rsidRPr="00975E16">
        <w:rPr>
          <w:rFonts w:ascii="Times New Roman" w:hAnsi="Times New Roman" w:cs="Times New Roman"/>
          <w:sz w:val="24"/>
          <w:szCs w:val="24"/>
        </w:rPr>
        <w:t xml:space="preserve"> científica, tecnológica e artístico-cultural, desenvolvendo a capacidade de pesquisa e inovação nos diferentes ramos do saber.</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II - DOS NÍVEIS</w:t>
      </w:r>
    </w:p>
    <w:p w:rsidR="00AA1D9B" w:rsidRPr="00975E16" w:rsidRDefault="00AA1D9B" w:rsidP="00975E16">
      <w:pPr>
        <w:pStyle w:val="PreformattedTextuser"/>
        <w:spacing w:after="180"/>
        <w:jc w:val="both"/>
        <w:rPr>
          <w:rFonts w:ascii="Times New Roman" w:hAnsi="Times New Roman" w:cs="Times New Roman"/>
          <w:sz w:val="24"/>
          <w:szCs w:val="24"/>
        </w:rPr>
      </w:pPr>
    </w:p>
    <w:p w:rsidR="00AE37BA"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2º</w:t>
      </w:r>
      <w:r w:rsidRPr="00975E16">
        <w:rPr>
          <w:rFonts w:ascii="Times New Roman" w:hAnsi="Times New Roman" w:cs="Times New Roman"/>
          <w:sz w:val="24"/>
          <w:szCs w:val="24"/>
        </w:rPr>
        <w:t xml:space="preserve"> Os Programas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Stricto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Sensu</w:t>
      </w:r>
      <w:r w:rsidRPr="00975E16">
        <w:rPr>
          <w:rFonts w:ascii="Times New Roman" w:hAnsi="Times New Roman" w:cs="Times New Roman"/>
          <w:sz w:val="24"/>
          <w:szCs w:val="24"/>
        </w:rPr>
        <w:t xml:space="preserve"> compreenderão três níveis de formação, Mestrado Acadêmico, Mestrado Profissional e Doutorado.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§1º Ambos os mestrados conferirão o título de Mestre e o doutorado conferirá o título de Doutor.</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§2º O mestrado profissional tem o objetivo de formar recursos humanos aptos à pesquisa, ao desenvolvimento e à aplicação de conhecimentos científicos, tecnológicos e de inovação e melhoria de processos para enfrentar questões práticas relacionadas à atuação profissional, bem como atuar na qualificação de professores para a Educação Básica, sendo que</w:t>
      </w:r>
      <w:r w:rsidR="008E1169" w:rsidRPr="00975E16">
        <w:rPr>
          <w:rFonts w:ascii="Times New Roman" w:hAnsi="Times New Roman" w:cs="Times New Roman"/>
          <w:sz w:val="24"/>
          <w:szCs w:val="24"/>
        </w:rPr>
        <w:t xml:space="preserve"> quando recomendada</w:t>
      </w:r>
      <w:r w:rsidRPr="00975E16">
        <w:rPr>
          <w:rFonts w:ascii="Times New Roman" w:hAnsi="Times New Roman" w:cs="Times New Roman"/>
          <w:sz w:val="24"/>
          <w:szCs w:val="24"/>
        </w:rPr>
        <w:t>s pela CAPES e credenciado no Conselho Nacional de Educação (CNE), tem validade nacional e outorga ao seu detentor os mesmos direitos concedidos aos portadores de titulação nos cursos de mestrado acadêmico. É um curso essencialmente terminativo.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§3º O mestrado acadêmico e o doutorado têm o objetivo de preparar um pesquisador. Têm natureza acadêmica e de pesquisa e, mesmo quando voltado para setores profissionais, têm objetivo essencialmente científico. </w:t>
      </w:r>
      <w:r w:rsidR="00404B65" w:rsidRPr="00975E16">
        <w:rPr>
          <w:rFonts w:ascii="Times New Roman" w:hAnsi="Times New Roman" w:cs="Times New Roman"/>
          <w:sz w:val="24"/>
          <w:szCs w:val="24"/>
        </w:rPr>
        <w:t>É</w:t>
      </w:r>
      <w:r w:rsidRPr="00975E16">
        <w:rPr>
          <w:rFonts w:ascii="Times New Roman" w:hAnsi="Times New Roman" w:cs="Times New Roman"/>
          <w:sz w:val="24"/>
          <w:szCs w:val="24"/>
        </w:rPr>
        <w:t xml:space="preserve"> parte integrante do complexo universitário, necessários à plena realização dos fins essenciais da universidade.</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III - DA ORGANIZAÇÃO GERAL</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3º</w:t>
      </w:r>
      <w:r w:rsidRPr="00975E16">
        <w:rPr>
          <w:rFonts w:ascii="Times New Roman" w:hAnsi="Times New Roman" w:cs="Times New Roman"/>
          <w:sz w:val="24"/>
          <w:szCs w:val="24"/>
        </w:rPr>
        <w:t xml:space="preserve"> O Mestrado e o Doutorado terão duração mínima de 12 (doze) e 24 (vinte e quatro) meses e máxima de 24 (vinte e quatro) e 48 (quarenta e oito) meses, respectivamente, contados a partir da data da primeira matrícula do discente no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§1º Serão computados, para cálculo da duração máxima, os períodos em que o discente, por qualquer razão, afastar-se da Universidade, salvo os casos contemplados pela legislação vigente.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§2º Excepcionalmente, por recomendação do orientador e com a aprovação do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poderá ser concedida a alteração do prazo, por até duas vezes, desde que solicitada por discente que tenha completado todos os requisitos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exceto a defesa da dissertação, trabalho de conclusão ou tese.</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4º</w:t>
      </w:r>
      <w:r w:rsidRPr="00975E16">
        <w:rPr>
          <w:rFonts w:ascii="Times New Roman" w:hAnsi="Times New Roman" w:cs="Times New Roman"/>
          <w:sz w:val="24"/>
          <w:szCs w:val="24"/>
        </w:rPr>
        <w:t xml:space="preserve"> Para obter o título, além de outras exigências, o discente deverá cursar disciplinas da área de concentração e, ou do domínio conexo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§1º São disciplinas da área de concentração as que caracterizam o campo de estudo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e disciplinas do domínio conexo as que não pertencem a esse campo, mas são consideradas convenientes ou necessárias para completar a formação do discente.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§2º 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por meio do seu Regimento Interno, deverá regulamentar quais são as disciplinas da área de concentração, as obrigatórias e as do domínio conexo.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 xml:space="preserve">CAPÍTULO IV - DA DIRETORIA DE </w:t>
      </w:r>
      <w:r w:rsidR="00F27525" w:rsidRPr="00975E16">
        <w:rPr>
          <w:rFonts w:ascii="Times New Roman" w:hAnsi="Times New Roman" w:cs="Times New Roman"/>
          <w:b/>
          <w:sz w:val="24"/>
          <w:szCs w:val="24"/>
        </w:rPr>
        <w:t>PÓS-GRADUAÇÃO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5º</w:t>
      </w:r>
      <w:r w:rsidRPr="00975E16">
        <w:rPr>
          <w:rFonts w:ascii="Times New Roman" w:hAnsi="Times New Roman" w:cs="Times New Roman"/>
          <w:sz w:val="24"/>
          <w:szCs w:val="24"/>
        </w:rPr>
        <w:t xml:space="preserve"> À Diretoria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órgão pertencente à Pró-Reitoria de Pesquisa 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 PRPPG</w:t>
      </w:r>
      <w:r w:rsidR="00404B65" w:rsidRPr="00975E16">
        <w:rPr>
          <w:rFonts w:ascii="Times New Roman" w:hAnsi="Times New Roman" w:cs="Times New Roman"/>
          <w:sz w:val="24"/>
          <w:szCs w:val="24"/>
        </w:rPr>
        <w:t xml:space="preserve"> caberá</w:t>
      </w:r>
      <w:r w:rsidRPr="00975E16">
        <w:rPr>
          <w:rFonts w:ascii="Times New Roman" w:hAnsi="Times New Roman" w:cs="Times New Roman"/>
          <w:sz w:val="24"/>
          <w:szCs w:val="24"/>
        </w:rPr>
        <w:t xml:space="preserve"> </w:t>
      </w:r>
      <w:r w:rsidR="00404B65" w:rsidRPr="00975E16">
        <w:rPr>
          <w:rFonts w:ascii="Times New Roman" w:hAnsi="Times New Roman" w:cs="Times New Roman"/>
          <w:sz w:val="24"/>
          <w:szCs w:val="24"/>
        </w:rPr>
        <w:t>à</w:t>
      </w:r>
      <w:r w:rsidRPr="00975E16">
        <w:rPr>
          <w:rFonts w:ascii="Times New Roman" w:hAnsi="Times New Roman" w:cs="Times New Roman"/>
          <w:sz w:val="24"/>
          <w:szCs w:val="24"/>
        </w:rPr>
        <w:t xml:space="preserve"> administração acadêmica geral dos Programas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6º</w:t>
      </w:r>
      <w:r w:rsidRPr="00975E16">
        <w:rPr>
          <w:rFonts w:ascii="Times New Roman" w:hAnsi="Times New Roman" w:cs="Times New Roman"/>
          <w:sz w:val="24"/>
          <w:szCs w:val="24"/>
        </w:rPr>
        <w:t xml:space="preserve"> As normas para o funcionamento e atribuições da Diretoria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/PRPPG são estabelecidas pela PRPPG e aprovadas pelo – Conselho de Pesquisa 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(CPPG).</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 xml:space="preserve">CAPÍTULO V - DA CRIAÇÃO E DESATIVAÇÃO DOS PROGRAMAS DE </w:t>
      </w:r>
      <w:r w:rsidR="00F27525" w:rsidRPr="00975E16">
        <w:rPr>
          <w:rFonts w:ascii="Times New Roman" w:hAnsi="Times New Roman" w:cs="Times New Roman"/>
          <w:b/>
          <w:sz w:val="24"/>
          <w:szCs w:val="24"/>
        </w:rPr>
        <w:t>PÓS-GRADUAÇÃO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7º</w:t>
      </w:r>
      <w:r w:rsidRPr="00975E16">
        <w:rPr>
          <w:rFonts w:ascii="Times New Roman" w:hAnsi="Times New Roman" w:cs="Times New Roman"/>
          <w:sz w:val="24"/>
          <w:szCs w:val="24"/>
        </w:rPr>
        <w:t xml:space="preserve"> Os Programas de </w:t>
      </w:r>
      <w:r w:rsidR="00F27525" w:rsidRPr="00975E16">
        <w:rPr>
          <w:rFonts w:ascii="Times New Roman" w:hAnsi="Times New Roman" w:cs="Times New Roman"/>
          <w:sz w:val="24"/>
          <w:szCs w:val="24"/>
        </w:rPr>
        <w:t>Pós-Graduação</w:t>
      </w:r>
      <w:r w:rsidR="006465ED" w:rsidRPr="00975E16">
        <w:rPr>
          <w:rFonts w:ascii="Times New Roman" w:hAnsi="Times New Roman" w:cs="Times New Roman"/>
          <w:sz w:val="24"/>
          <w:szCs w:val="24"/>
        </w:rPr>
        <w:t xml:space="preserve"> serão propostos por um </w:t>
      </w:r>
      <w:r w:rsidRPr="00975E16">
        <w:rPr>
          <w:rFonts w:ascii="Times New Roman" w:hAnsi="Times New Roman" w:cs="Times New Roman"/>
          <w:sz w:val="24"/>
          <w:szCs w:val="24"/>
        </w:rPr>
        <w:t xml:space="preserve">grupo de docentes da </w:t>
      </w:r>
      <w:proofErr w:type="gramStart"/>
      <w:r w:rsidRPr="00975E16">
        <w:rPr>
          <w:rFonts w:ascii="Times New Roman" w:hAnsi="Times New Roman" w:cs="Times New Roman"/>
          <w:sz w:val="24"/>
          <w:szCs w:val="24"/>
        </w:rPr>
        <w:t>UFVJM ,</w:t>
      </w:r>
      <w:proofErr w:type="gramEnd"/>
      <w:r w:rsidRPr="00975E16">
        <w:rPr>
          <w:rFonts w:ascii="Times New Roman" w:hAnsi="Times New Roman" w:cs="Times New Roman"/>
          <w:sz w:val="24"/>
          <w:szCs w:val="24"/>
        </w:rPr>
        <w:t xml:space="preserve"> com parecer favorável das unidades de lotação de cada docente mencionado na proposta.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§1º Deverão constar na respectiva proposta de novo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 xml:space="preserve">I – </w:t>
      </w:r>
      <w:proofErr w:type="gramStart"/>
      <w:r w:rsidR="008B131E" w:rsidRPr="00975E16">
        <w:rPr>
          <w:rFonts w:ascii="Times New Roman" w:hAnsi="Times New Roman" w:cs="Times New Roman"/>
          <w:sz w:val="24"/>
          <w:szCs w:val="24"/>
        </w:rPr>
        <w:t>objetivos, organização e regime</w:t>
      </w:r>
      <w:proofErr w:type="gramEnd"/>
      <w:r w:rsidR="008B131E" w:rsidRPr="00975E16">
        <w:rPr>
          <w:rFonts w:ascii="Times New Roman" w:hAnsi="Times New Roman" w:cs="Times New Roman"/>
          <w:sz w:val="24"/>
          <w:szCs w:val="24"/>
        </w:rPr>
        <w:t xml:space="preserve"> de funcionamento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 xml:space="preserve">II – </w:t>
      </w:r>
      <w:r w:rsidR="008B131E" w:rsidRPr="00975E16">
        <w:rPr>
          <w:rFonts w:ascii="Times New Roman" w:hAnsi="Times New Roman" w:cs="Times New Roman"/>
          <w:sz w:val="24"/>
          <w:szCs w:val="24"/>
        </w:rPr>
        <w:t xml:space="preserve">conteúdo programático das disciplinas da área de concentração, as obrigatórias e as do </w:t>
      </w:r>
      <w:r w:rsidR="008B131E" w:rsidRPr="00975E16">
        <w:rPr>
          <w:rFonts w:ascii="Times New Roman" w:hAnsi="Times New Roman" w:cs="Times New Roman"/>
          <w:sz w:val="24"/>
          <w:szCs w:val="24"/>
        </w:rPr>
        <w:lastRenderedPageBreak/>
        <w:t>domínio conexo, discriminando o docente responsável;</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 xml:space="preserve">III – </w:t>
      </w:r>
      <w:r w:rsidR="008B131E" w:rsidRPr="00975E16">
        <w:rPr>
          <w:rFonts w:ascii="Times New Roman" w:hAnsi="Times New Roman" w:cs="Times New Roman"/>
          <w:sz w:val="24"/>
          <w:szCs w:val="24"/>
        </w:rPr>
        <w:t>relação completa dos docentes, discriminando os permanente</w:t>
      </w:r>
      <w:r w:rsidR="000A26A1" w:rsidRPr="00975E16">
        <w:rPr>
          <w:rFonts w:ascii="Times New Roman" w:hAnsi="Times New Roman" w:cs="Times New Roman"/>
          <w:sz w:val="24"/>
          <w:szCs w:val="24"/>
        </w:rPr>
        <w:t>s</w:t>
      </w:r>
      <w:r w:rsidR="008B131E" w:rsidRPr="00975E16">
        <w:rPr>
          <w:rFonts w:ascii="Times New Roman" w:hAnsi="Times New Roman" w:cs="Times New Roman"/>
          <w:sz w:val="24"/>
          <w:szCs w:val="24"/>
        </w:rPr>
        <w:t>, visitante</w:t>
      </w:r>
      <w:r w:rsidR="000A26A1" w:rsidRPr="00975E16">
        <w:rPr>
          <w:rFonts w:ascii="Times New Roman" w:hAnsi="Times New Roman" w:cs="Times New Roman"/>
          <w:sz w:val="24"/>
          <w:szCs w:val="24"/>
        </w:rPr>
        <w:t>s</w:t>
      </w:r>
      <w:r w:rsidR="008B131E" w:rsidRPr="00975E16">
        <w:rPr>
          <w:rFonts w:ascii="Times New Roman" w:hAnsi="Times New Roman" w:cs="Times New Roman"/>
          <w:sz w:val="24"/>
          <w:szCs w:val="24"/>
        </w:rPr>
        <w:t xml:space="preserve"> ou colaborador</w:t>
      </w:r>
      <w:r w:rsidR="000A26A1" w:rsidRPr="00975E16">
        <w:rPr>
          <w:rFonts w:ascii="Times New Roman" w:hAnsi="Times New Roman" w:cs="Times New Roman"/>
          <w:sz w:val="24"/>
          <w:szCs w:val="24"/>
        </w:rPr>
        <w:t>es</w:t>
      </w:r>
      <w:r w:rsidR="008B131E" w:rsidRPr="00975E16">
        <w:rPr>
          <w:rFonts w:ascii="Times New Roman" w:hAnsi="Times New Roman" w:cs="Times New Roman"/>
          <w:sz w:val="24"/>
          <w:szCs w:val="24"/>
        </w:rPr>
        <w:t xml:space="preserve">, e suas atribuições no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bem como os critérios para credenciamento e descredenciamento de docentes;</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 xml:space="preserve">IV – </w:t>
      </w:r>
      <w:r w:rsidR="008B131E" w:rsidRPr="00975E16">
        <w:rPr>
          <w:rFonts w:ascii="Times New Roman" w:hAnsi="Times New Roman" w:cs="Times New Roman"/>
          <w:sz w:val="24"/>
          <w:szCs w:val="24"/>
        </w:rPr>
        <w:t xml:space="preserve">informações quanto às instalações, equipamentos, recursos bibliográficos necessários ao efetivo funcionamento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e convênios;</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 xml:space="preserve">V – </w:t>
      </w:r>
      <w:r w:rsidR="008B131E" w:rsidRPr="00975E16">
        <w:rPr>
          <w:rFonts w:ascii="Times New Roman" w:hAnsi="Times New Roman" w:cs="Times New Roman"/>
          <w:sz w:val="24"/>
          <w:szCs w:val="24"/>
        </w:rPr>
        <w:t>número inicial de vagas e critérios para o seu preenchimento;</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 xml:space="preserve">VI – </w:t>
      </w:r>
      <w:r w:rsidR="008B131E" w:rsidRPr="00975E16">
        <w:rPr>
          <w:rFonts w:ascii="Times New Roman" w:hAnsi="Times New Roman" w:cs="Times New Roman"/>
          <w:sz w:val="24"/>
          <w:szCs w:val="24"/>
        </w:rPr>
        <w:t xml:space="preserve">data prevista de início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e níveis a serem ministrados em caso de aprovação;</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VII – d</w:t>
      </w:r>
      <w:r w:rsidR="008B131E" w:rsidRPr="00975E16">
        <w:rPr>
          <w:rFonts w:ascii="Times New Roman" w:hAnsi="Times New Roman" w:cs="Times New Roman"/>
          <w:sz w:val="24"/>
          <w:szCs w:val="24"/>
        </w:rPr>
        <w:t xml:space="preserve">eclaração de que a Unidade Acadêmica ao qual 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ficará vinculado dará todo o apoio de secretaria e de recursos humanos necessários ao funcionamento do futuro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§2º A falta de qualquer um dos documentos referidos acima impedirá a tramitação da proposta.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8º</w:t>
      </w:r>
      <w:r w:rsidRPr="00975E16">
        <w:rPr>
          <w:rFonts w:ascii="Times New Roman" w:hAnsi="Times New Roman" w:cs="Times New Roman"/>
          <w:sz w:val="24"/>
          <w:szCs w:val="24"/>
        </w:rPr>
        <w:t xml:space="preserve"> A proposição de novo curso em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já existente e recomendado pela CAPES deverá ser fe</w:t>
      </w:r>
      <w:r w:rsidR="006465ED" w:rsidRPr="00975E16">
        <w:rPr>
          <w:rFonts w:ascii="Times New Roman" w:hAnsi="Times New Roman" w:cs="Times New Roman"/>
          <w:sz w:val="24"/>
          <w:szCs w:val="24"/>
        </w:rPr>
        <w:t xml:space="preserve">ita pelo respectivo colegiado, </w:t>
      </w:r>
      <w:r w:rsidRPr="00975E16">
        <w:rPr>
          <w:rFonts w:ascii="Times New Roman" w:hAnsi="Times New Roman" w:cs="Times New Roman"/>
          <w:sz w:val="24"/>
          <w:szCs w:val="24"/>
        </w:rPr>
        <w:t>atendendo a todos os requisitos do artigo 7º.</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9º</w:t>
      </w:r>
      <w:r w:rsidRPr="00975E16">
        <w:rPr>
          <w:rFonts w:ascii="Times New Roman" w:hAnsi="Times New Roman" w:cs="Times New Roman"/>
          <w:sz w:val="24"/>
          <w:szCs w:val="24"/>
        </w:rPr>
        <w:t xml:space="preserve"> A proposta de criação de novo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ou de novo curso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deverá iniciar-se no ano anterior à sua submissão </w:t>
      </w:r>
      <w:proofErr w:type="gramStart"/>
      <w:r w:rsidRPr="00975E16">
        <w:rPr>
          <w:rFonts w:ascii="Times New Roman" w:hAnsi="Times New Roman" w:cs="Times New Roman"/>
          <w:sz w:val="24"/>
          <w:szCs w:val="24"/>
        </w:rPr>
        <w:t>à</w:t>
      </w:r>
      <w:proofErr w:type="gramEnd"/>
      <w:r w:rsidRPr="00975E16">
        <w:rPr>
          <w:rFonts w:ascii="Times New Roman" w:hAnsi="Times New Roman" w:cs="Times New Roman"/>
          <w:sz w:val="24"/>
          <w:szCs w:val="24"/>
        </w:rPr>
        <w:t xml:space="preserve"> CAPES e deve seguir os seguintes trâmites:</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w:t>
      </w:r>
      <w:r>
        <w:rPr>
          <w:rFonts w:ascii="Times New Roman" w:hAnsi="Times New Roman" w:cs="Times New Roman"/>
          <w:sz w:val="24"/>
          <w:szCs w:val="24"/>
        </w:rPr>
        <w:t>o</w:t>
      </w:r>
      <w:r w:rsidR="008B131E" w:rsidRPr="00975E16">
        <w:rPr>
          <w:rFonts w:ascii="Times New Roman" w:hAnsi="Times New Roman" w:cs="Times New Roman"/>
          <w:sz w:val="24"/>
          <w:szCs w:val="24"/>
        </w:rPr>
        <w:t xml:space="preserve">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xml:space="preserve"> elabora a proposta com todos os requisitos exigidos nesta resolução e os demais requisitos exigidos pela CAPES;</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w:t>
      </w:r>
      <w:r>
        <w:rPr>
          <w:rFonts w:ascii="Times New Roman" w:hAnsi="Times New Roman" w:cs="Times New Roman"/>
          <w:sz w:val="24"/>
          <w:szCs w:val="24"/>
        </w:rPr>
        <w:t>a</w:t>
      </w:r>
      <w:r w:rsidR="008B131E" w:rsidRPr="00975E16">
        <w:rPr>
          <w:rFonts w:ascii="Times New Roman" w:hAnsi="Times New Roman" w:cs="Times New Roman"/>
          <w:sz w:val="24"/>
          <w:szCs w:val="24"/>
        </w:rPr>
        <w:t xml:space="preserve">ntes do término do mês de agosto, o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xml:space="preserve"> submete a proposta à Diretoria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que terá 30 dias corridos para uma primeira análise;</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 a</w:t>
      </w:r>
      <w:r w:rsidR="008B131E" w:rsidRPr="00975E16">
        <w:rPr>
          <w:rFonts w:ascii="Times New Roman" w:hAnsi="Times New Roman" w:cs="Times New Roman"/>
          <w:sz w:val="24"/>
          <w:szCs w:val="24"/>
        </w:rPr>
        <w:t xml:space="preserve">pós parecer preliminar da Diretoria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o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xml:space="preserve"> da proposta submete-a aos Departamentos envolvidos e, ou às Unidades Acadêmicas envolvidas, indicando que deverão ser fornecidas as anuências constantes do artigo 7º desta Resolução;</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IV – j</w:t>
      </w:r>
      <w:r w:rsidR="008B131E" w:rsidRPr="00975E16">
        <w:rPr>
          <w:rFonts w:ascii="Times New Roman" w:hAnsi="Times New Roman" w:cs="Times New Roman"/>
          <w:sz w:val="24"/>
          <w:szCs w:val="24"/>
        </w:rPr>
        <w:t>untada a documentação acima, a proposta deverá ser submetida à PRPPG para os demais trâmites (parecer do CPPG, manifestação do CONSEPE e homologação e autorização de funcionamento pelo CONSU).</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 –</w:t>
      </w:r>
      <w:r w:rsidR="008B131E" w:rsidRPr="00975E16">
        <w:rPr>
          <w:rFonts w:ascii="Times New Roman" w:hAnsi="Times New Roman" w:cs="Times New Roman"/>
          <w:sz w:val="24"/>
          <w:szCs w:val="24"/>
        </w:rPr>
        <w:t xml:space="preserve"> </w:t>
      </w:r>
      <w:r>
        <w:rPr>
          <w:rFonts w:ascii="Times New Roman" w:hAnsi="Times New Roman" w:cs="Times New Roman"/>
          <w:sz w:val="24"/>
          <w:szCs w:val="24"/>
        </w:rPr>
        <w:t>e</w:t>
      </w:r>
      <w:r w:rsidR="008B131E" w:rsidRPr="00975E16">
        <w:rPr>
          <w:rFonts w:ascii="Times New Roman" w:hAnsi="Times New Roman" w:cs="Times New Roman"/>
          <w:sz w:val="24"/>
          <w:szCs w:val="24"/>
        </w:rPr>
        <w:t xml:space="preserve">m sendo recomendado pelo CPPG, aprovado pelo CONSEPE e autorizado o funcionamento pelo CONSU, a PRPPG emitirá os demais documentos necessários ao preenchimento da proposta junto </w:t>
      </w:r>
      <w:proofErr w:type="gramStart"/>
      <w:r w:rsidR="008B131E" w:rsidRPr="00975E16">
        <w:rPr>
          <w:rFonts w:ascii="Times New Roman" w:hAnsi="Times New Roman" w:cs="Times New Roman"/>
          <w:sz w:val="24"/>
          <w:szCs w:val="24"/>
        </w:rPr>
        <w:t>à</w:t>
      </w:r>
      <w:proofErr w:type="gramEnd"/>
      <w:r w:rsidR="008B131E" w:rsidRPr="00975E16">
        <w:rPr>
          <w:rFonts w:ascii="Times New Roman" w:hAnsi="Times New Roman" w:cs="Times New Roman"/>
          <w:sz w:val="24"/>
          <w:szCs w:val="24"/>
        </w:rPr>
        <w:t xml:space="preserve"> CAPES. O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xml:space="preserve"> será o responsável por fazer esse preenchimento.</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 – a</w:t>
      </w:r>
      <w:r w:rsidR="008B131E" w:rsidRPr="00975E16">
        <w:rPr>
          <w:rFonts w:ascii="Times New Roman" w:hAnsi="Times New Roman" w:cs="Times New Roman"/>
          <w:sz w:val="24"/>
          <w:szCs w:val="24"/>
        </w:rPr>
        <w:t xml:space="preserve">pós submissão da proposta pelo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a PRPPG deverá homologá-la na Plataforma Sucupira.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10º</w:t>
      </w:r>
      <w:r w:rsidRPr="00975E16">
        <w:rPr>
          <w:rFonts w:ascii="Times New Roman" w:hAnsi="Times New Roman" w:cs="Times New Roman"/>
          <w:sz w:val="24"/>
          <w:szCs w:val="24"/>
        </w:rPr>
        <w:t xml:space="preserve"> O CPPG poderá propor ao CONSEPE a suspensão ou a desativação de qualquer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proofErr w:type="gramStart"/>
      <w:r w:rsidRPr="00975E16">
        <w:rPr>
          <w:rFonts w:ascii="Times New Roman" w:hAnsi="Times New Roman" w:cs="Times New Roman"/>
          <w:b/>
          <w:sz w:val="24"/>
          <w:szCs w:val="24"/>
        </w:rPr>
        <w:lastRenderedPageBreak/>
        <w:t>CAPÍTULO VI</w:t>
      </w:r>
      <w:proofErr w:type="gramEnd"/>
      <w:r w:rsidRPr="00975E16">
        <w:rPr>
          <w:rFonts w:ascii="Times New Roman" w:hAnsi="Times New Roman" w:cs="Times New Roman"/>
          <w:b/>
          <w:sz w:val="24"/>
          <w:szCs w:val="24"/>
        </w:rPr>
        <w:t xml:space="preserve"> - DA COORDENAÇÃO DOS PROGRAMA</w:t>
      </w:r>
      <w:r w:rsidR="006465ED" w:rsidRPr="00975E16">
        <w:rPr>
          <w:rFonts w:ascii="Times New Roman" w:hAnsi="Times New Roman" w:cs="Times New Roman"/>
          <w:b/>
          <w:sz w:val="24"/>
          <w:szCs w:val="24"/>
        </w:rPr>
        <w:t>S</w:t>
      </w:r>
      <w:r w:rsidRPr="00975E16">
        <w:rPr>
          <w:rFonts w:ascii="Times New Roman" w:hAnsi="Times New Roman" w:cs="Times New Roman"/>
          <w:b/>
          <w:sz w:val="24"/>
          <w:szCs w:val="24"/>
        </w:rPr>
        <w:t xml:space="preserve"> DE </w:t>
      </w:r>
      <w:r w:rsidR="00F27525" w:rsidRPr="00975E16">
        <w:rPr>
          <w:rFonts w:ascii="Times New Roman" w:hAnsi="Times New Roman" w:cs="Times New Roman"/>
          <w:b/>
          <w:sz w:val="24"/>
          <w:szCs w:val="24"/>
        </w:rPr>
        <w:t>PÓS-GRADUAÇÃO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11</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coordenação de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será exercida pelo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constituído, no mínimo, por:</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01 (um)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xml:space="preserve">, como seu presidente, eleito pelos docentes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01 (um) </w:t>
      </w:r>
      <w:r w:rsidR="00180D9F">
        <w:rPr>
          <w:rFonts w:ascii="Times New Roman" w:hAnsi="Times New Roman" w:cs="Times New Roman"/>
          <w:sz w:val="24"/>
          <w:szCs w:val="24"/>
        </w:rPr>
        <w:t>Vice Coordenador</w:t>
      </w:r>
      <w:r w:rsidR="008B131E" w:rsidRPr="00975E16">
        <w:rPr>
          <w:rFonts w:ascii="Times New Roman" w:hAnsi="Times New Roman" w:cs="Times New Roman"/>
          <w:sz w:val="24"/>
          <w:szCs w:val="24"/>
        </w:rPr>
        <w:t xml:space="preserve"> eleito por seus pares;</w:t>
      </w:r>
    </w:p>
    <w:p w:rsidR="00AA1D9B" w:rsidRPr="00975E16" w:rsidRDefault="00404B65"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04 (quatro) professores, eleitos por seus pares; </w:t>
      </w:r>
      <w:proofErr w:type="gramStart"/>
      <w:r w:rsidR="008B131E" w:rsidRPr="00975E16">
        <w:rPr>
          <w:rFonts w:ascii="Times New Roman" w:hAnsi="Times New Roman" w:cs="Times New Roman"/>
          <w:sz w:val="24"/>
          <w:szCs w:val="24"/>
        </w:rPr>
        <w:t>e</w:t>
      </w:r>
      <w:proofErr w:type="gramEnd"/>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IV</w:t>
      </w:r>
      <w:r w:rsidR="00404B65">
        <w:rPr>
          <w:rFonts w:ascii="Times New Roman" w:hAnsi="Times New Roman" w:cs="Times New Roman"/>
          <w:sz w:val="24"/>
          <w:szCs w:val="24"/>
        </w:rPr>
        <w:t xml:space="preserve"> –</w:t>
      </w:r>
      <w:r w:rsidR="008B131E" w:rsidRPr="00975E16">
        <w:rPr>
          <w:rFonts w:ascii="Times New Roman" w:hAnsi="Times New Roman" w:cs="Times New Roman"/>
          <w:sz w:val="24"/>
          <w:szCs w:val="24"/>
        </w:rPr>
        <w:t xml:space="preserve"> 01 (um) representante dos discentes do Programa de </w:t>
      </w:r>
      <w:r w:rsidR="00F27525" w:rsidRPr="00975E16">
        <w:rPr>
          <w:rFonts w:ascii="Times New Roman" w:hAnsi="Times New Roman" w:cs="Times New Roman"/>
          <w:sz w:val="24"/>
          <w:szCs w:val="24"/>
        </w:rPr>
        <w:t>Pós-Graduação</w:t>
      </w:r>
      <w:r w:rsidR="00180D9F">
        <w:rPr>
          <w:rFonts w:ascii="Times New Roman" w:hAnsi="Times New Roman" w:cs="Times New Roman"/>
          <w:sz w:val="24"/>
          <w:szCs w:val="24"/>
        </w:rPr>
        <w:t xml:space="preserve">, eleito </w:t>
      </w:r>
      <w:r w:rsidR="008B131E" w:rsidRPr="00975E16">
        <w:rPr>
          <w:rFonts w:ascii="Times New Roman" w:hAnsi="Times New Roman" w:cs="Times New Roman"/>
          <w:sz w:val="24"/>
          <w:szCs w:val="24"/>
        </w:rPr>
        <w:t xml:space="preserve">pelos discentes do respectivo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Para os representantes designados nas letras “c” e “d” poderão ser designados respectivos suplentes.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2º Haverá apenas um Colegiado para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ainda que ofereça os Cursos de Mestrado e Doutorado.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3º Na ausência ou impossibilidade de atuação do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a Coordenação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será exercida pelo </w:t>
      </w:r>
      <w:r w:rsidR="00180D9F">
        <w:rPr>
          <w:rFonts w:ascii="Times New Roman" w:hAnsi="Times New Roman" w:cs="Times New Roman"/>
          <w:sz w:val="24"/>
          <w:szCs w:val="24"/>
        </w:rPr>
        <w:t>Vice Coordenador</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mandato dos membros do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será de </w:t>
      </w:r>
      <w:proofErr w:type="gramStart"/>
      <w:r w:rsidRPr="00975E16">
        <w:rPr>
          <w:rFonts w:ascii="Times New Roman" w:hAnsi="Times New Roman" w:cs="Times New Roman"/>
          <w:sz w:val="24"/>
          <w:szCs w:val="24"/>
        </w:rPr>
        <w:t>2</w:t>
      </w:r>
      <w:proofErr w:type="gramEnd"/>
      <w:r w:rsidRPr="00975E16">
        <w:rPr>
          <w:rFonts w:ascii="Times New Roman" w:hAnsi="Times New Roman" w:cs="Times New Roman"/>
          <w:sz w:val="24"/>
          <w:szCs w:val="24"/>
        </w:rPr>
        <w:t xml:space="preserve"> (dois) anos, podendo ser prorrogável por igual período, à exceção do representante  discente, cujo mandato será de 1 (um) ano, permitindo-se a prorrogação também por igual período.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A eleição de todos os membros, exceto o representante discente, se dará em uma mesma data.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2º </w:t>
      </w:r>
      <w:r w:rsidR="006465ED" w:rsidRPr="00975E16">
        <w:rPr>
          <w:rFonts w:ascii="Times New Roman" w:hAnsi="Times New Roman" w:cs="Times New Roman"/>
          <w:sz w:val="24"/>
          <w:szCs w:val="24"/>
        </w:rPr>
        <w:t xml:space="preserve">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deverá providenciar a eleição do novo Colegiado com 30 dias de antecedência do término do mandato dos membros atuais.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3º Caso um membro do Colegiado do Programa peça desligamento ou se afaste antes do término de seu mandato, outro membro deverá ser eleito, cujo mandato irá até o final do mandato dos demais membros.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4º Caso 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do Colegiado do Programa peça desligamento ou se afaste antes do término de seu mandato, outro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deverá ser eleito, cujo mandato irá até o final do mandato dos demais membros.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5º Caso 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e, ou, </w:t>
      </w:r>
      <w:r w:rsidR="006465ED" w:rsidRPr="00975E16">
        <w:rPr>
          <w:rFonts w:ascii="Times New Roman" w:hAnsi="Times New Roman" w:cs="Times New Roman"/>
          <w:sz w:val="24"/>
          <w:szCs w:val="24"/>
        </w:rPr>
        <w:t xml:space="preserve">Vice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atual tenha mandato cujo término se dará em data diferente das dos demais membros, na próxima eleição, seja para membros ou específica para o </w:t>
      </w:r>
      <w:r w:rsidR="00180D9F">
        <w:rPr>
          <w:rFonts w:ascii="Times New Roman" w:hAnsi="Times New Roman" w:cs="Times New Roman"/>
          <w:sz w:val="24"/>
          <w:szCs w:val="24"/>
        </w:rPr>
        <w:t>Coordenador</w:t>
      </w:r>
      <w:r w:rsidRPr="00975E16">
        <w:rPr>
          <w:rFonts w:ascii="Times New Roman" w:hAnsi="Times New Roman" w:cs="Times New Roman"/>
          <w:sz w:val="24"/>
          <w:szCs w:val="24"/>
        </w:rPr>
        <w:t>, a que ocorrer primeiro, todos os membros do colegiado deverão ser objeto de eleição a fim de satisfazer o parágrafo primeiro deste artigo.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13</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compete:</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coordenar as atividades didáticas, acadêmicas, científicas e administrativas pertinentes ao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propor e sugerir modificações no Regimento Interno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lastRenderedPageBreak/>
        <w:t>III –</w:t>
      </w:r>
      <w:r w:rsidR="008B131E" w:rsidRPr="00975E16">
        <w:rPr>
          <w:rFonts w:ascii="Times New Roman" w:hAnsi="Times New Roman" w:cs="Times New Roman"/>
          <w:sz w:val="24"/>
          <w:szCs w:val="24"/>
        </w:rPr>
        <w:t xml:space="preserve"> estabelecer os critérios específicos para credenciamento e descredenciamento de docentes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IV –</w:t>
      </w:r>
      <w:r w:rsidR="008B131E" w:rsidRPr="00975E16">
        <w:rPr>
          <w:rFonts w:ascii="Times New Roman" w:hAnsi="Times New Roman" w:cs="Times New Roman"/>
          <w:sz w:val="24"/>
          <w:szCs w:val="24"/>
        </w:rPr>
        <w:t xml:space="preserve"> nomear a Comissão Julgadora que conduzirá o processo de seleção de discentes para ingresso ao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6465ED"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 –</w:t>
      </w:r>
      <w:r w:rsidR="008B131E" w:rsidRPr="00975E16">
        <w:rPr>
          <w:rFonts w:ascii="Times New Roman" w:hAnsi="Times New Roman" w:cs="Times New Roman"/>
          <w:sz w:val="24"/>
          <w:szCs w:val="24"/>
        </w:rPr>
        <w:t xml:space="preserve"> nomear uma Comissão de Bolsas de acordo com a legislação vigente.</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 –</w:t>
      </w:r>
      <w:r w:rsidR="008B131E" w:rsidRPr="00975E16">
        <w:rPr>
          <w:rFonts w:ascii="Times New Roman" w:hAnsi="Times New Roman" w:cs="Times New Roman"/>
          <w:sz w:val="24"/>
          <w:szCs w:val="24"/>
        </w:rPr>
        <w:t xml:space="preserve"> atuar como órgão informativo e consultivo da Diretoria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VII –</w:t>
      </w:r>
      <w:r w:rsidR="008B131E" w:rsidRPr="00975E16">
        <w:rPr>
          <w:rFonts w:ascii="Times New Roman" w:hAnsi="Times New Roman" w:cs="Times New Roman"/>
          <w:sz w:val="24"/>
          <w:szCs w:val="24"/>
        </w:rPr>
        <w:t xml:space="preserve"> estabelecer os critérios específicos de seleção e o número de vagas;</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VIII –</w:t>
      </w:r>
      <w:r w:rsidR="008B131E" w:rsidRPr="00975E16">
        <w:rPr>
          <w:rFonts w:ascii="Times New Roman" w:hAnsi="Times New Roman" w:cs="Times New Roman"/>
          <w:sz w:val="24"/>
          <w:szCs w:val="24"/>
        </w:rPr>
        <w:t xml:space="preserve"> cumprir e fazer cumprir a legislação vigente.</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IX –</w:t>
      </w:r>
      <w:r w:rsidR="008B131E" w:rsidRPr="00975E16">
        <w:rPr>
          <w:rFonts w:ascii="Times New Roman" w:hAnsi="Times New Roman" w:cs="Times New Roman"/>
          <w:sz w:val="24"/>
          <w:szCs w:val="24"/>
        </w:rPr>
        <w:t xml:space="preserve"> definir as linhas de pesquisa de atuação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 –</w:t>
      </w:r>
      <w:r w:rsidR="008B131E" w:rsidRPr="00975E16">
        <w:rPr>
          <w:rFonts w:ascii="Times New Roman" w:hAnsi="Times New Roman" w:cs="Times New Roman"/>
          <w:sz w:val="24"/>
          <w:szCs w:val="24"/>
        </w:rPr>
        <w:t xml:space="preserve"> definir o currículo do(s) curso(s) e as suas alterações;</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 –</w:t>
      </w:r>
      <w:r w:rsidR="008B131E" w:rsidRPr="00975E16">
        <w:rPr>
          <w:rFonts w:ascii="Times New Roman" w:hAnsi="Times New Roman" w:cs="Times New Roman"/>
          <w:sz w:val="24"/>
          <w:szCs w:val="24"/>
        </w:rPr>
        <w:t xml:space="preserve"> decidir sobre a aceitação de créditos obtidos em outros programas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XII –</w:t>
      </w:r>
      <w:r w:rsidR="008B131E" w:rsidRPr="00975E16">
        <w:rPr>
          <w:rFonts w:ascii="Times New Roman" w:hAnsi="Times New Roman" w:cs="Times New Roman"/>
          <w:sz w:val="24"/>
          <w:szCs w:val="24"/>
        </w:rPr>
        <w:t xml:space="preserve"> decidir sobre a solicitação de prorrogação de prazo de conclusão do curso, de acordo com as normas estabelecidas pela Instituição e pelo regulamento do programa;</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XIII –</w:t>
      </w:r>
      <w:r w:rsidR="008B131E" w:rsidRPr="00975E16">
        <w:rPr>
          <w:rFonts w:ascii="Times New Roman" w:hAnsi="Times New Roman" w:cs="Times New Roman"/>
          <w:sz w:val="24"/>
          <w:szCs w:val="24"/>
        </w:rPr>
        <w:t xml:space="preserve"> estabelecer normas para a passagem direta do mestrado para o doutorado;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XIV –</w:t>
      </w:r>
      <w:r w:rsidR="008B131E" w:rsidRPr="00975E16">
        <w:rPr>
          <w:rFonts w:ascii="Times New Roman" w:hAnsi="Times New Roman" w:cs="Times New Roman"/>
          <w:sz w:val="24"/>
          <w:szCs w:val="24"/>
        </w:rPr>
        <w:t xml:space="preserve"> aprovar o plano de aplicação dos recursos financeiros alocados ao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 –</w:t>
      </w:r>
      <w:r w:rsidR="008B131E" w:rsidRPr="00975E16">
        <w:rPr>
          <w:rFonts w:ascii="Times New Roman" w:hAnsi="Times New Roman" w:cs="Times New Roman"/>
          <w:sz w:val="24"/>
          <w:szCs w:val="24"/>
        </w:rPr>
        <w:t xml:space="preserve"> homologar os convênios de interesse para as atividades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XVI –</w:t>
      </w:r>
      <w:r w:rsidR="008B131E" w:rsidRPr="00975E16">
        <w:rPr>
          <w:rFonts w:ascii="Times New Roman" w:hAnsi="Times New Roman" w:cs="Times New Roman"/>
          <w:sz w:val="24"/>
          <w:szCs w:val="24"/>
        </w:rPr>
        <w:t xml:space="preserve"> realizar o planejamento estratégico com definição de metas para melhoria do conceito </w:t>
      </w:r>
      <w:proofErr w:type="gramStart"/>
      <w:r w:rsidR="008B131E" w:rsidRPr="00975E16">
        <w:rPr>
          <w:rFonts w:ascii="Times New Roman" w:hAnsi="Times New Roman" w:cs="Times New Roman"/>
          <w:sz w:val="24"/>
          <w:szCs w:val="24"/>
        </w:rPr>
        <w:t>CAPES</w:t>
      </w:r>
      <w:proofErr w:type="gramEnd"/>
      <w:r w:rsidR="008B131E" w:rsidRPr="00975E16">
        <w:rPr>
          <w:rFonts w:ascii="Times New Roman" w:hAnsi="Times New Roman" w:cs="Times New Roman"/>
          <w:sz w:val="24"/>
          <w:szCs w:val="24"/>
        </w:rPr>
        <w:t>, expansão do programa, ou a sua manutenção, no caso de o programa ter o conceito máximo;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XVII –</w:t>
      </w:r>
      <w:r w:rsidR="008B131E" w:rsidRPr="00975E16">
        <w:rPr>
          <w:rFonts w:ascii="Times New Roman" w:hAnsi="Times New Roman" w:cs="Times New Roman"/>
          <w:sz w:val="24"/>
          <w:szCs w:val="24"/>
        </w:rPr>
        <w:t xml:space="preserve"> julgar as decisões do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em grau de recurso;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XVIII –</w:t>
      </w:r>
      <w:r w:rsidR="008B131E" w:rsidRPr="00975E16">
        <w:rPr>
          <w:rFonts w:ascii="Times New Roman" w:hAnsi="Times New Roman" w:cs="Times New Roman"/>
          <w:sz w:val="24"/>
          <w:szCs w:val="24"/>
        </w:rPr>
        <w:t xml:space="preserve"> aprovar as normas internas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XIX –</w:t>
      </w:r>
      <w:r w:rsidR="008B131E" w:rsidRPr="00975E16">
        <w:rPr>
          <w:rFonts w:ascii="Times New Roman" w:hAnsi="Times New Roman" w:cs="Times New Roman"/>
          <w:sz w:val="24"/>
          <w:szCs w:val="24"/>
        </w:rPr>
        <w:t xml:space="preserve"> deliberar sobre outras matérias que lhe sejam atribuídas por lei, ou pelo Estatuto da UFVJM, na esfera de sua competência.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Pr="00975E16">
        <w:rPr>
          <w:rFonts w:ascii="Times New Roman" w:hAnsi="Times New Roman" w:cs="Times New Roman"/>
          <w:sz w:val="24"/>
          <w:szCs w:val="24"/>
        </w:rPr>
        <w:t>. Das decisões do colegiado caberá recurso, em primeira instância, ao CPPG e, posteriormente, ao Conselho de Ensino, Pesquisa e Extensão da UFVJM, sem prejuízo de outras instâncias.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14</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São atribuições específicas do </w:t>
      </w:r>
      <w:r w:rsidR="00180D9F">
        <w:rPr>
          <w:rFonts w:ascii="Times New Roman" w:hAnsi="Times New Roman" w:cs="Times New Roman"/>
          <w:sz w:val="24"/>
          <w:szCs w:val="24"/>
        </w:rPr>
        <w:t>Coordenador</w:t>
      </w:r>
      <w:r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encaminhar os processos e deliberações do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aprovar os membros para constituição das bancas examinadoras de defesa de dissertação, de trabalho de conclusão ou de tese;</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cumprir e fazer cumprir as deliberações do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bem como as deliberações do Conselho de Pesquisa 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(CPPG).</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 –</w:t>
      </w:r>
      <w:r w:rsidR="008B131E" w:rsidRPr="00975E16">
        <w:rPr>
          <w:rFonts w:ascii="Times New Roman" w:hAnsi="Times New Roman" w:cs="Times New Roman"/>
          <w:sz w:val="24"/>
          <w:szCs w:val="24"/>
        </w:rPr>
        <w:t xml:space="preserve"> fazer cumprir o regulamento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 –</w:t>
      </w:r>
      <w:r w:rsidR="008B131E" w:rsidRPr="00975E16">
        <w:rPr>
          <w:rFonts w:ascii="Times New Roman" w:hAnsi="Times New Roman" w:cs="Times New Roman"/>
          <w:sz w:val="24"/>
          <w:szCs w:val="24"/>
        </w:rPr>
        <w:t xml:space="preserve"> convocar e presidir as reuniões do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lastRenderedPageBreak/>
        <w:t>VI –</w:t>
      </w:r>
      <w:r w:rsidR="008B131E" w:rsidRPr="00975E16">
        <w:rPr>
          <w:rFonts w:ascii="Times New Roman" w:hAnsi="Times New Roman" w:cs="Times New Roman"/>
          <w:sz w:val="24"/>
          <w:szCs w:val="24"/>
        </w:rPr>
        <w:t xml:space="preserve"> zelar pela representatividade do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de acordo com o regulamento;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VII –</w:t>
      </w:r>
      <w:r w:rsidR="008B131E" w:rsidRPr="00975E16">
        <w:rPr>
          <w:rFonts w:ascii="Times New Roman" w:hAnsi="Times New Roman" w:cs="Times New Roman"/>
          <w:sz w:val="24"/>
          <w:szCs w:val="24"/>
        </w:rPr>
        <w:t xml:space="preserve"> representar 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sempre que se fizer necessário;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VIII –</w:t>
      </w:r>
      <w:r w:rsidR="008B131E" w:rsidRPr="00975E16">
        <w:rPr>
          <w:rFonts w:ascii="Times New Roman" w:hAnsi="Times New Roman" w:cs="Times New Roman"/>
          <w:sz w:val="24"/>
          <w:szCs w:val="24"/>
        </w:rPr>
        <w:t xml:space="preserve"> cumprir a efetivação das decisões do colegiado;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IX –</w:t>
      </w:r>
      <w:r w:rsidR="008B131E" w:rsidRPr="00975E16">
        <w:rPr>
          <w:rFonts w:ascii="Times New Roman" w:hAnsi="Times New Roman" w:cs="Times New Roman"/>
          <w:sz w:val="24"/>
          <w:szCs w:val="24"/>
        </w:rPr>
        <w:t xml:space="preserve"> submeter ao CPPG os assuntos que requeiram ação dos órgãos superiores;</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 –</w:t>
      </w:r>
      <w:r w:rsidR="008B131E" w:rsidRPr="00975E16">
        <w:rPr>
          <w:rFonts w:ascii="Times New Roman" w:hAnsi="Times New Roman" w:cs="Times New Roman"/>
          <w:sz w:val="24"/>
          <w:szCs w:val="24"/>
        </w:rPr>
        <w:t xml:space="preserve"> enc</w:t>
      </w:r>
      <w:r w:rsidR="006465ED" w:rsidRPr="00975E16">
        <w:rPr>
          <w:rFonts w:ascii="Times New Roman" w:hAnsi="Times New Roman" w:cs="Times New Roman"/>
          <w:sz w:val="24"/>
          <w:szCs w:val="24"/>
        </w:rPr>
        <w:t>aminhar ao órgão competente</w:t>
      </w:r>
      <w:proofErr w:type="gramStart"/>
      <w:r w:rsidR="006465ED" w:rsidRPr="00975E16">
        <w:rPr>
          <w:rFonts w:ascii="Times New Roman" w:hAnsi="Times New Roman" w:cs="Times New Roman"/>
          <w:sz w:val="24"/>
          <w:szCs w:val="24"/>
        </w:rPr>
        <w:t xml:space="preserve">, </w:t>
      </w:r>
      <w:r w:rsidR="008B131E" w:rsidRPr="00975E16">
        <w:rPr>
          <w:rFonts w:ascii="Times New Roman" w:hAnsi="Times New Roman" w:cs="Times New Roman"/>
          <w:sz w:val="24"/>
          <w:szCs w:val="24"/>
        </w:rPr>
        <w:t>via</w:t>
      </w:r>
      <w:proofErr w:type="gramEnd"/>
      <w:r w:rsidR="008B131E" w:rsidRPr="00975E16">
        <w:rPr>
          <w:rFonts w:ascii="Times New Roman" w:hAnsi="Times New Roman" w:cs="Times New Roman"/>
          <w:sz w:val="24"/>
          <w:szCs w:val="24"/>
        </w:rPr>
        <w:t xml:space="preserve"> CPPG, as propostas de alterações curriculares aprovadas pelo colegiado;</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 –</w:t>
      </w:r>
      <w:r w:rsidR="008B131E" w:rsidRPr="00975E16">
        <w:rPr>
          <w:rFonts w:ascii="Times New Roman" w:hAnsi="Times New Roman" w:cs="Times New Roman"/>
          <w:sz w:val="24"/>
          <w:szCs w:val="24"/>
        </w:rPr>
        <w:t xml:space="preserve"> responsabilizar-se pelo patrimônio lotado no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XII –</w:t>
      </w:r>
      <w:r w:rsidR="008B131E" w:rsidRPr="00975E16">
        <w:rPr>
          <w:rFonts w:ascii="Times New Roman" w:hAnsi="Times New Roman" w:cs="Times New Roman"/>
          <w:sz w:val="24"/>
          <w:szCs w:val="24"/>
        </w:rPr>
        <w:t xml:space="preserve"> gerir os recursos financeiros alocados no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de acordo com o plano de aplicação determinado pelo colegiado deste;</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XIII –</w:t>
      </w:r>
      <w:r w:rsidR="008B131E" w:rsidRPr="00975E16">
        <w:rPr>
          <w:rFonts w:ascii="Times New Roman" w:hAnsi="Times New Roman" w:cs="Times New Roman"/>
          <w:sz w:val="24"/>
          <w:szCs w:val="24"/>
        </w:rPr>
        <w:t xml:space="preserve"> solicitar aos docentes do curso, a cada semestre letivo, a oferta das disciplinas e demais atividades didático-acadêmicas;</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XIV –</w:t>
      </w:r>
      <w:r w:rsidR="008B131E" w:rsidRPr="00975E16">
        <w:rPr>
          <w:rFonts w:ascii="Times New Roman" w:hAnsi="Times New Roman" w:cs="Times New Roman"/>
          <w:sz w:val="24"/>
          <w:szCs w:val="24"/>
        </w:rPr>
        <w:t xml:space="preserve"> propor o edital de seleção dos alunos para ingresso no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em acordo com as normas editadas pela UFVJM;</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 –</w:t>
      </w:r>
      <w:r w:rsidR="008B131E" w:rsidRPr="00975E16">
        <w:rPr>
          <w:rFonts w:ascii="Times New Roman" w:hAnsi="Times New Roman" w:cs="Times New Roman"/>
          <w:sz w:val="24"/>
          <w:szCs w:val="24"/>
        </w:rPr>
        <w:t xml:space="preserve"> homologar a matrícula dos alunos no âmbito do programa, em colaboração com a PRPPG;</w:t>
      </w:r>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XVI –</w:t>
      </w:r>
      <w:r w:rsidR="008B131E" w:rsidRPr="00975E16">
        <w:rPr>
          <w:rFonts w:ascii="Times New Roman" w:hAnsi="Times New Roman" w:cs="Times New Roman"/>
          <w:sz w:val="24"/>
          <w:szCs w:val="24"/>
        </w:rPr>
        <w:t xml:space="preserve"> dar conhecimento às instâncias superiores nos casos de transgressão disciplinar docente e/ou discente; </w:t>
      </w:r>
      <w:proofErr w:type="gramStart"/>
      <w:r w:rsidR="008B131E" w:rsidRPr="00975E16">
        <w:rPr>
          <w:rFonts w:ascii="Times New Roman" w:hAnsi="Times New Roman" w:cs="Times New Roman"/>
          <w:sz w:val="24"/>
          <w:szCs w:val="24"/>
        </w:rPr>
        <w:t>e</w:t>
      </w:r>
      <w:proofErr w:type="gramEnd"/>
    </w:p>
    <w:p w:rsidR="00AA1D9B" w:rsidRPr="00975E16" w:rsidRDefault="00B1451E"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XVII –</w:t>
      </w:r>
      <w:r w:rsidR="008B131E" w:rsidRPr="00975E16">
        <w:rPr>
          <w:rFonts w:ascii="Times New Roman" w:hAnsi="Times New Roman" w:cs="Times New Roman"/>
          <w:sz w:val="24"/>
          <w:szCs w:val="24"/>
        </w:rPr>
        <w:t xml:space="preserve"> desempenhar as demais atribuições inerentes à sua função determinadas em lei ou pelo Estatuto da UFVJM, na esfera de sua competência, bem como aquelas determinadas pelo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 xml:space="preserve">CAPÍTULO VII - DA SELEÇÃO DE CANDIDATOS AOS PROGRAMAS DE </w:t>
      </w:r>
      <w:r w:rsidR="00F27525" w:rsidRPr="00975E16">
        <w:rPr>
          <w:rFonts w:ascii="Times New Roman" w:hAnsi="Times New Roman" w:cs="Times New Roman"/>
          <w:b/>
          <w:sz w:val="24"/>
          <w:szCs w:val="24"/>
        </w:rPr>
        <w:t>PÓS-GRADUAÇÃO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15</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processo de seleção será conduzido por uma Comissão Julgadora designada pelo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16</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À Comissão de Julgadora compete:</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adotar os critérios que regulamentarão o certame, de acordo com as regras editadas pela UFVJM e proposta aprovada pelo respectivo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avaliar os candidatos em acordo com os critérios estabelecidos;</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responder às solicitações de vistas e recursos;</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IV –</w:t>
      </w:r>
      <w:r w:rsidR="008B131E" w:rsidRPr="00975E16">
        <w:rPr>
          <w:rFonts w:ascii="Times New Roman" w:hAnsi="Times New Roman" w:cs="Times New Roman"/>
          <w:sz w:val="24"/>
          <w:szCs w:val="24"/>
        </w:rPr>
        <w:t xml:space="preserve"> encaminhar à PRPPG, para publicação, o resultado de todas as etapas, bem como o resultado final do certame;</w:t>
      </w:r>
    </w:p>
    <w:p w:rsidR="00AA1D9B" w:rsidRPr="00975E16" w:rsidRDefault="00386A6F" w:rsidP="00975E16">
      <w:pPr>
        <w:pStyle w:val="PreformattedTextuser"/>
        <w:spacing w:after="180"/>
        <w:jc w:val="both"/>
        <w:rPr>
          <w:rFonts w:ascii="Times New Roman" w:hAnsi="Times New Roman" w:cs="Times New Roman"/>
        </w:rPr>
      </w:pPr>
      <w:r>
        <w:rPr>
          <w:rFonts w:ascii="Times New Roman" w:hAnsi="Times New Roman" w:cs="Times New Roman"/>
          <w:sz w:val="24"/>
          <w:szCs w:val="24"/>
        </w:rPr>
        <w:t>V –</w:t>
      </w:r>
      <w:r w:rsidR="008B131E" w:rsidRPr="00975E16">
        <w:rPr>
          <w:rFonts w:ascii="Times New Roman" w:hAnsi="Times New Roman" w:cs="Times New Roman"/>
          <w:sz w:val="24"/>
          <w:szCs w:val="24"/>
        </w:rPr>
        <w:t xml:space="preserve"> </w:t>
      </w:r>
      <w:r>
        <w:rPr>
          <w:rFonts w:ascii="Times New Roman" w:hAnsi="Times New Roman" w:cs="Times New Roman"/>
          <w:sz w:val="24"/>
          <w:szCs w:val="24"/>
        </w:rPr>
        <w:t>c</w:t>
      </w:r>
      <w:r w:rsidR="008B131E" w:rsidRPr="00975E16">
        <w:rPr>
          <w:rFonts w:ascii="Times New Roman" w:hAnsi="Times New Roman" w:cs="Times New Roman"/>
          <w:sz w:val="24"/>
          <w:szCs w:val="24"/>
        </w:rPr>
        <w:t xml:space="preserve">umprir com as normas estabelecidas pelo CONSEPE que regulamentam a elaboração dos editais de seleção para o ingresso nos programas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w:t>
      </w:r>
      <w:r w:rsidR="008B131E" w:rsidRPr="00975E16">
        <w:rPr>
          <w:rFonts w:ascii="Times New Roman" w:hAnsi="Times New Roman" w:cs="Times New Roman"/>
          <w:i/>
          <w:iCs/>
          <w:sz w:val="24"/>
          <w:szCs w:val="24"/>
        </w:rPr>
        <w:t>lato</w:t>
      </w:r>
      <w:r w:rsidR="008B131E" w:rsidRPr="00975E16">
        <w:rPr>
          <w:rFonts w:ascii="Times New Roman" w:hAnsi="Times New Roman" w:cs="Times New Roman"/>
          <w:sz w:val="24"/>
          <w:szCs w:val="24"/>
        </w:rPr>
        <w:t xml:space="preserve"> e </w:t>
      </w:r>
      <w:r w:rsidR="008B131E" w:rsidRPr="00975E16">
        <w:rPr>
          <w:rFonts w:ascii="Times New Roman" w:hAnsi="Times New Roman" w:cs="Times New Roman"/>
          <w:i/>
          <w:iCs/>
          <w:sz w:val="24"/>
          <w:szCs w:val="24"/>
        </w:rPr>
        <w:t>stricto</w:t>
      </w:r>
      <w:r w:rsidR="008B131E" w:rsidRPr="00975E16">
        <w:rPr>
          <w:rFonts w:ascii="Times New Roman" w:hAnsi="Times New Roman" w:cs="Times New Roman"/>
          <w:sz w:val="24"/>
          <w:szCs w:val="24"/>
        </w:rPr>
        <w:t xml:space="preserve"> </w:t>
      </w:r>
      <w:r w:rsidR="008B131E" w:rsidRPr="00975E16">
        <w:rPr>
          <w:rFonts w:ascii="Times New Roman" w:hAnsi="Times New Roman" w:cs="Times New Roman"/>
          <w:i/>
          <w:iCs/>
          <w:sz w:val="24"/>
          <w:szCs w:val="24"/>
        </w:rPr>
        <w:t>sensu</w:t>
      </w:r>
      <w:r w:rsidR="008B131E" w:rsidRPr="00975E16">
        <w:rPr>
          <w:rFonts w:ascii="Times New Roman" w:hAnsi="Times New Roman" w:cs="Times New Roman"/>
          <w:sz w:val="24"/>
          <w:szCs w:val="24"/>
        </w:rPr>
        <w:t xml:space="preserve"> da Universidade Federal dos Vales Jequitinhonha e Mucuri (UFVJM).</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17</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período de apresentação de pedido de inscrição será estabelecido no edital específico de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conforme calendário acadêmico previamente aprovado pelo CPPG.</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18</w:t>
      </w:r>
      <w:r w:rsidR="000A26A1" w:rsidRPr="00975E16">
        <w:rPr>
          <w:rFonts w:ascii="Times New Roman" w:hAnsi="Times New Roman" w:cs="Times New Roman"/>
          <w:b/>
          <w:sz w:val="24"/>
          <w:szCs w:val="24"/>
        </w:rPr>
        <w:t>º</w:t>
      </w:r>
      <w:r w:rsidR="00F27525" w:rsidRPr="00975E16">
        <w:rPr>
          <w:rFonts w:ascii="Times New Roman" w:hAnsi="Times New Roman" w:cs="Times New Roman"/>
          <w:sz w:val="24"/>
          <w:szCs w:val="24"/>
        </w:rPr>
        <w:t xml:space="preserve"> </w:t>
      </w:r>
      <w:r w:rsidRPr="00975E16">
        <w:rPr>
          <w:rFonts w:ascii="Times New Roman" w:hAnsi="Times New Roman" w:cs="Times New Roman"/>
          <w:sz w:val="24"/>
          <w:szCs w:val="24"/>
        </w:rPr>
        <w:t xml:space="preserve">No processo seletivo, além da análise dos documentos necessários à inscrição, a Comissão Julgadora poderá adotar outros critérios que julgar convenientes, desde que previamente aprovados pelo respectivo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19</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seleção será válida para o período regulamentado no edital de seleção.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VIII - DA MATRÍCULA E DO REGIME DIDÁTICO</w:t>
      </w:r>
    </w:p>
    <w:p w:rsidR="00AA1D9B" w:rsidRPr="00975E16" w:rsidRDefault="00AA1D9B" w:rsidP="00975E16">
      <w:pPr>
        <w:pStyle w:val="PreformattedTextuser"/>
        <w:spacing w:after="180"/>
        <w:jc w:val="center"/>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20</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Os candidatos classificados dentro do número de vagas disponível estarão aptos a realizar a matrícula.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w:t>
      </w:r>
      <w:r w:rsidR="00F27525" w:rsidRPr="00975E16">
        <w:rPr>
          <w:rFonts w:ascii="Times New Roman" w:hAnsi="Times New Roman" w:cs="Times New Roman"/>
          <w:sz w:val="24"/>
          <w:szCs w:val="24"/>
        </w:rPr>
        <w:t>1</w:t>
      </w:r>
      <w:r w:rsidRPr="00975E16">
        <w:rPr>
          <w:rFonts w:ascii="Times New Roman" w:hAnsi="Times New Roman" w:cs="Times New Roman"/>
          <w:sz w:val="24"/>
          <w:szCs w:val="24"/>
        </w:rPr>
        <w:t xml:space="preserve">º A matrícula direta no doutorado ou mudança de nível do mestrado para o doutorado será apreciada pelo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considerando a legislação vigente.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w:t>
      </w:r>
      <w:r w:rsidR="00F27525" w:rsidRPr="00975E16">
        <w:rPr>
          <w:rFonts w:ascii="Times New Roman" w:hAnsi="Times New Roman" w:cs="Times New Roman"/>
          <w:sz w:val="24"/>
          <w:szCs w:val="24"/>
        </w:rPr>
        <w:t>2</w:t>
      </w:r>
      <w:r w:rsidRPr="00975E16">
        <w:rPr>
          <w:rFonts w:ascii="Times New Roman" w:hAnsi="Times New Roman" w:cs="Times New Roman"/>
          <w:sz w:val="24"/>
          <w:szCs w:val="24"/>
        </w:rPr>
        <w:t>º O colegiado do programa deverá estabelecer os critérios necessários para a matrícula direta no doutorado e para a mudança de nível de mestrado para doutorado.</w:t>
      </w:r>
    </w:p>
    <w:p w:rsidR="000A26A1" w:rsidRPr="00975E16" w:rsidRDefault="000A26A1"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21</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Em cada período letivo, na época fixada pela PRPPG, todo discente deverá requerer sua matrícula ou renovação desta.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Fica a renovação de matrícula permitida apenas aos discentes que não tiverem pendências documentais e, ou acadêmicas.</w:t>
      </w: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sz w:val="24"/>
          <w:szCs w:val="24"/>
        </w:rPr>
        <w:t xml:space="preserve">§ 2º É vedada matrícula, ou a rematrícula, simultânea em cursos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stricto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sensu</w:t>
      </w:r>
      <w:r w:rsidRPr="00975E16">
        <w:rPr>
          <w:rFonts w:ascii="Times New Roman" w:hAnsi="Times New Roman" w:cs="Times New Roman"/>
          <w:sz w:val="24"/>
          <w:szCs w:val="24"/>
        </w:rPr>
        <w:t xml:space="preserve"> e,</w:t>
      </w:r>
      <w:r w:rsidR="00386A6F">
        <w:rPr>
          <w:rFonts w:ascii="Times New Roman" w:hAnsi="Times New Roman" w:cs="Times New Roman"/>
          <w:sz w:val="24"/>
          <w:szCs w:val="24"/>
        </w:rPr>
        <w:t xml:space="preserve"> </w:t>
      </w:r>
      <w:r w:rsidRPr="00975E16">
        <w:rPr>
          <w:rFonts w:ascii="Times New Roman" w:hAnsi="Times New Roman" w:cs="Times New Roman"/>
          <w:sz w:val="24"/>
          <w:szCs w:val="24"/>
        </w:rPr>
        <w:t>ou de graduação na UFVJM ou em outra instituição de ensino superior.</w:t>
      </w: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sz w:val="24"/>
          <w:szCs w:val="24"/>
        </w:rPr>
        <w:t xml:space="preserve">§ 3º No ato da matrícula o candidato deverá declarar, por escrito, sua não vinculação a outro curso de graduação e, ou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stricto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senso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4º A matrícula na disciplina Pesquisa Orientada é obrigatória em todos os períodos letivos.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§5º Discente que se matricular simultaneamente em cursos de graduação e, ou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stricto sensu serão desligados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O discente bolsista que for desligado do curso deverá restituir ao erário os valores referentes às bolsas </w:t>
      </w:r>
      <w:proofErr w:type="gramStart"/>
      <w:r w:rsidRPr="00975E16">
        <w:rPr>
          <w:rFonts w:ascii="Times New Roman" w:hAnsi="Times New Roman" w:cs="Times New Roman"/>
          <w:sz w:val="24"/>
          <w:szCs w:val="24"/>
        </w:rPr>
        <w:t>recebidas devidamente corrigidos de acordo com os índices oficiais</w:t>
      </w:r>
      <w:proofErr w:type="gramEnd"/>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Nos casos previ</w:t>
      </w:r>
      <w:r w:rsidR="00FE7B26" w:rsidRPr="00975E16">
        <w:rPr>
          <w:rFonts w:ascii="Times New Roman" w:hAnsi="Times New Roman" w:cs="Times New Roman"/>
          <w:sz w:val="24"/>
          <w:szCs w:val="24"/>
        </w:rPr>
        <w:t xml:space="preserve">stos na legislação, o discente </w:t>
      </w:r>
      <w:r w:rsidRPr="00975E16">
        <w:rPr>
          <w:rFonts w:ascii="Times New Roman" w:hAnsi="Times New Roman" w:cs="Times New Roman"/>
          <w:sz w:val="24"/>
          <w:szCs w:val="24"/>
        </w:rPr>
        <w:t>poderá solicitar o trancamento de sua matrícula.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O pedido de trancamento de matrícula, com a aprovação do orientador e do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deverá ser encaminhado à PRPPG para a efetivação do pedido ou não.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lastRenderedPageBreak/>
        <w:t>§ 2º O trancamento terá validade até o fim do período letivo regular do semestre.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3º O trancamento de matrícula será concedido apenas 01 (uma) vez.</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23</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falta de renovação de</w:t>
      </w:r>
      <w:r w:rsidR="00FE7B26" w:rsidRPr="00975E16">
        <w:rPr>
          <w:rFonts w:ascii="Times New Roman" w:hAnsi="Times New Roman" w:cs="Times New Roman"/>
          <w:sz w:val="24"/>
          <w:szCs w:val="24"/>
        </w:rPr>
        <w:t xml:space="preserve"> matrícula no período previsto </w:t>
      </w:r>
      <w:r w:rsidRPr="00975E16">
        <w:rPr>
          <w:rFonts w:ascii="Times New Roman" w:hAnsi="Times New Roman" w:cs="Times New Roman"/>
          <w:sz w:val="24"/>
          <w:szCs w:val="24"/>
        </w:rPr>
        <w:t xml:space="preserve">pela PRPPG implicará em abandono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desligamento automático.</w:t>
      </w:r>
    </w:p>
    <w:p w:rsidR="00AA1D9B" w:rsidRPr="00975E16" w:rsidRDefault="00F27525"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Pr="00975E16">
        <w:rPr>
          <w:rFonts w:ascii="Times New Roman" w:hAnsi="Times New Roman" w:cs="Times New Roman"/>
          <w:sz w:val="24"/>
          <w:szCs w:val="24"/>
        </w:rPr>
        <w:t xml:space="preserve">. </w:t>
      </w:r>
      <w:r w:rsidR="008B131E" w:rsidRPr="00975E16">
        <w:rPr>
          <w:rFonts w:ascii="Times New Roman" w:hAnsi="Times New Roman" w:cs="Times New Roman"/>
          <w:sz w:val="24"/>
          <w:szCs w:val="24"/>
        </w:rPr>
        <w:t xml:space="preserve">O discente bolsista que abandonar o curso deverá restituir ao erário os valores referentes às bolsas </w:t>
      </w:r>
      <w:proofErr w:type="gramStart"/>
      <w:r w:rsidR="008B131E" w:rsidRPr="00975E16">
        <w:rPr>
          <w:rFonts w:ascii="Times New Roman" w:hAnsi="Times New Roman" w:cs="Times New Roman"/>
          <w:sz w:val="24"/>
          <w:szCs w:val="24"/>
        </w:rPr>
        <w:t>recebidas devidamente corrigidos de acordo com os índices oficiais</w:t>
      </w:r>
      <w:proofErr w:type="gramEnd"/>
      <w:r w:rsidR="008B131E"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24</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discente poderá solicitar o cancelamento de inscrição em uma ou mais disciplinas na coordenação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até a data em que a disciplina tiver completado 25% da carga horária prevista.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O discente não poderá cancelar todas as disciplinas do semestre.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 O cancelamento de inscrição em disciplina só poderá ser concedido uma vez para cada disciplina.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3º 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terá dez dias úteis para realizar o cancelamento de disciplina no Sistema de Gestão Acadêmica – SIGA.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25</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As disciplinas serão representadas por códigos, sendo estes determinados pela união de três letras maiúsculas acompanhadas por três algarismos entre 500 e 999 de acordo com o conteúdo e enfoque do programa analítico do respectivo curso.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As letras que antecedem os algarismos deverão ser as mesmas em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deverão, de preferência, fazer referência às letras iniciais da área de concentração deste.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 Disciplinas oferecidas por out</w:t>
      </w:r>
      <w:r w:rsidR="00FE7B26" w:rsidRPr="00975E16">
        <w:rPr>
          <w:rFonts w:ascii="Times New Roman" w:hAnsi="Times New Roman" w:cs="Times New Roman"/>
          <w:sz w:val="24"/>
          <w:szCs w:val="24"/>
        </w:rPr>
        <w:t xml:space="preserve">ros Programas de </w:t>
      </w:r>
      <w:r w:rsidR="00F27525" w:rsidRPr="00975E16">
        <w:rPr>
          <w:rFonts w:ascii="Times New Roman" w:hAnsi="Times New Roman" w:cs="Times New Roman"/>
          <w:sz w:val="24"/>
          <w:szCs w:val="24"/>
        </w:rPr>
        <w:t>Pós-Graduação</w:t>
      </w:r>
      <w:r w:rsidR="00FE7B26" w:rsidRPr="00975E16">
        <w:rPr>
          <w:rFonts w:ascii="Times New Roman" w:hAnsi="Times New Roman" w:cs="Times New Roman"/>
          <w:sz w:val="24"/>
          <w:szCs w:val="24"/>
        </w:rPr>
        <w:t xml:space="preserve"> </w:t>
      </w:r>
      <w:r w:rsidRPr="00975E16">
        <w:rPr>
          <w:rFonts w:ascii="Times New Roman" w:hAnsi="Times New Roman" w:cs="Times New Roman"/>
          <w:sz w:val="24"/>
          <w:szCs w:val="24"/>
        </w:rPr>
        <w:t>permanecerão com código de origem.</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26</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Um crédito corresponde a </w:t>
      </w:r>
      <w:proofErr w:type="gramStart"/>
      <w:r w:rsidRPr="00975E16">
        <w:rPr>
          <w:rFonts w:ascii="Times New Roman" w:hAnsi="Times New Roman" w:cs="Times New Roman"/>
          <w:sz w:val="24"/>
          <w:szCs w:val="24"/>
        </w:rPr>
        <w:t>15 horas/aula teórica</w:t>
      </w:r>
      <w:proofErr w:type="gramEnd"/>
      <w:r w:rsidRPr="00975E16">
        <w:rPr>
          <w:rFonts w:ascii="Times New Roman" w:hAnsi="Times New Roman" w:cs="Times New Roman"/>
          <w:sz w:val="24"/>
          <w:szCs w:val="24"/>
        </w:rPr>
        <w:t xml:space="preserve"> ou prática.</w:t>
      </w:r>
    </w:p>
    <w:p w:rsidR="00AA1D9B" w:rsidRPr="00975E16" w:rsidRDefault="00AA1D9B" w:rsidP="00975E16">
      <w:pPr>
        <w:pStyle w:val="PreformattedTextuser"/>
        <w:spacing w:after="180"/>
        <w:jc w:val="both"/>
        <w:rPr>
          <w:rFonts w:ascii="Times New Roman" w:hAnsi="Times New Roman" w:cs="Times New Roman"/>
          <w:sz w:val="24"/>
          <w:szCs w:val="24"/>
        </w:rPr>
      </w:pPr>
    </w:p>
    <w:p w:rsidR="00180D9F" w:rsidRDefault="00180D9F">
      <w:pPr>
        <w:suppressAutoHyphens w:val="0"/>
        <w:rPr>
          <w:rFonts w:ascii="Times New Roman" w:eastAsia="Courier New" w:hAnsi="Times New Roman" w:cs="Times New Roman"/>
          <w:b/>
        </w:rPr>
      </w:pPr>
      <w:r>
        <w:rPr>
          <w:rFonts w:ascii="Times New Roman" w:hAnsi="Times New Roman" w:cs="Times New Roman"/>
          <w:b/>
        </w:rPr>
        <w:br w:type="page"/>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lastRenderedPageBreak/>
        <w:t>Art. 27</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sistema de avaliação nas disciplinas será o </w:t>
      </w:r>
      <w:r w:rsidR="00F27525" w:rsidRPr="00975E16">
        <w:rPr>
          <w:rFonts w:ascii="Times New Roman" w:hAnsi="Times New Roman" w:cs="Times New Roman"/>
          <w:sz w:val="24"/>
          <w:szCs w:val="24"/>
        </w:rPr>
        <w:t>de conceito</w:t>
      </w:r>
      <w:r w:rsidRPr="00975E16">
        <w:rPr>
          <w:rFonts w:ascii="Times New Roman" w:hAnsi="Times New Roman" w:cs="Times New Roman"/>
          <w:sz w:val="24"/>
          <w:szCs w:val="24"/>
        </w:rPr>
        <w:t>, conforme tabela abaixo:</w:t>
      </w:r>
    </w:p>
    <w:p w:rsidR="00AA1D9B" w:rsidRPr="00975E16" w:rsidRDefault="00AA1D9B" w:rsidP="00975E16">
      <w:pPr>
        <w:pStyle w:val="PreformattedTextuser"/>
        <w:spacing w:after="180"/>
        <w:jc w:val="both"/>
        <w:rPr>
          <w:rFonts w:ascii="Times New Roman" w:hAnsi="Times New Roman" w:cs="Times New Roman"/>
          <w:sz w:val="24"/>
          <w:szCs w:val="24"/>
        </w:rPr>
      </w:pPr>
    </w:p>
    <w:tbl>
      <w:tblPr>
        <w:tblW w:w="0" w:type="auto"/>
        <w:jc w:val="center"/>
        <w:tblInd w:w="45" w:type="dxa"/>
        <w:tblLayout w:type="fixed"/>
        <w:tblCellMar>
          <w:left w:w="10" w:type="dxa"/>
          <w:right w:w="10" w:type="dxa"/>
        </w:tblCellMar>
        <w:tblLook w:val="0000" w:firstRow="0" w:lastRow="0" w:firstColumn="0" w:lastColumn="0" w:noHBand="0" w:noVBand="0"/>
      </w:tblPr>
      <w:tblGrid>
        <w:gridCol w:w="3212"/>
        <w:gridCol w:w="1888"/>
        <w:gridCol w:w="2664"/>
      </w:tblGrid>
      <w:tr w:rsidR="00AA1D9B" w:rsidRPr="00975E16" w:rsidTr="00180D9F">
        <w:trPr>
          <w:jc w:val="center"/>
        </w:trPr>
        <w:tc>
          <w:tcPr>
            <w:tcW w:w="321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jc w:val="center"/>
              <w:rPr>
                <w:rFonts w:ascii="Times New Roman" w:hAnsi="Times New Roman" w:cs="Times New Roman"/>
              </w:rPr>
            </w:pPr>
            <w:r w:rsidRPr="00975E16">
              <w:rPr>
                <w:rFonts w:ascii="Times New Roman" w:hAnsi="Times New Roman" w:cs="Times New Roman"/>
              </w:rPr>
              <w:t>Nota-conceito</w:t>
            </w:r>
          </w:p>
        </w:tc>
        <w:tc>
          <w:tcPr>
            <w:tcW w:w="188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jc w:val="center"/>
              <w:rPr>
                <w:rFonts w:ascii="Times New Roman" w:hAnsi="Times New Roman" w:cs="Times New Roman"/>
              </w:rPr>
            </w:pPr>
            <w:r w:rsidRPr="00975E16">
              <w:rPr>
                <w:rFonts w:ascii="Times New Roman" w:hAnsi="Times New Roman" w:cs="Times New Roman"/>
              </w:rPr>
              <w:t>Conceito</w:t>
            </w:r>
          </w:p>
        </w:tc>
        <w:tc>
          <w:tcPr>
            <w:tcW w:w="266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jc w:val="center"/>
              <w:rPr>
                <w:rFonts w:ascii="Times New Roman" w:hAnsi="Times New Roman" w:cs="Times New Roman"/>
              </w:rPr>
            </w:pPr>
            <w:r w:rsidRPr="00975E16">
              <w:rPr>
                <w:rFonts w:ascii="Times New Roman" w:hAnsi="Times New Roman" w:cs="Times New Roman"/>
              </w:rPr>
              <w:t>Equivalência de notas*</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Aprovado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A</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90 – 100</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Aprovado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B</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75 – 89,9</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Aprovado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C</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60 – 74,9</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Reprovado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R</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00 – 59,9</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Incompleto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I</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Não pertinente</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Cancelamento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J</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Não pertinente</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Trancamento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K</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Não pertinente</w:t>
            </w:r>
          </w:p>
        </w:tc>
      </w:tr>
      <w:tr w:rsidR="00AA1D9B" w:rsidRPr="00975E16" w:rsidTr="00180D9F">
        <w:trPr>
          <w:jc w:val="center"/>
        </w:trPr>
        <w:tc>
          <w:tcPr>
            <w:tcW w:w="321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Satisfatório</w:t>
            </w:r>
          </w:p>
        </w:tc>
        <w:tc>
          <w:tcPr>
            <w:tcW w:w="188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S</w:t>
            </w:r>
          </w:p>
        </w:tc>
        <w:tc>
          <w:tcPr>
            <w:tcW w:w="266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Não pertinente</w:t>
            </w:r>
          </w:p>
        </w:tc>
      </w:tr>
      <w:tr w:rsidR="00AA1D9B" w:rsidRPr="00975E16" w:rsidTr="00180D9F">
        <w:trPr>
          <w:jc w:val="center"/>
        </w:trPr>
        <w:tc>
          <w:tcPr>
            <w:tcW w:w="3212" w:type="dxa"/>
            <w:tcBorders>
              <w:left w:val="single" w:sz="2" w:space="0" w:color="000000"/>
              <w:bottom w:val="single" w:sz="4" w:space="0" w:color="auto"/>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proofErr w:type="gramStart"/>
            <w:r w:rsidRPr="00975E16">
              <w:rPr>
                <w:rFonts w:ascii="Times New Roman" w:hAnsi="Times New Roman" w:cs="Times New Roman"/>
              </w:rPr>
              <w:t>Não-satisfatório</w:t>
            </w:r>
            <w:proofErr w:type="gramEnd"/>
          </w:p>
        </w:tc>
        <w:tc>
          <w:tcPr>
            <w:tcW w:w="1888" w:type="dxa"/>
            <w:tcBorders>
              <w:left w:val="single" w:sz="2" w:space="0" w:color="000000"/>
              <w:bottom w:val="single" w:sz="4" w:space="0" w:color="auto"/>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NS</w:t>
            </w:r>
          </w:p>
        </w:tc>
        <w:tc>
          <w:tcPr>
            <w:tcW w:w="2664"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rsidR="00AA1D9B" w:rsidRPr="00975E16" w:rsidRDefault="008B131E" w:rsidP="00180D9F">
            <w:pPr>
              <w:pStyle w:val="TableContents"/>
              <w:rPr>
                <w:rFonts w:ascii="Times New Roman" w:hAnsi="Times New Roman" w:cs="Times New Roman"/>
              </w:rPr>
            </w:pPr>
            <w:r w:rsidRPr="00975E16">
              <w:rPr>
                <w:rFonts w:ascii="Times New Roman" w:hAnsi="Times New Roman" w:cs="Times New Roman"/>
              </w:rPr>
              <w:t>Não pertinente</w:t>
            </w:r>
          </w:p>
        </w:tc>
      </w:tr>
      <w:tr w:rsidR="00180D9F" w:rsidRPr="00975E16" w:rsidTr="00180D9F">
        <w:trPr>
          <w:jc w:val="center"/>
        </w:trPr>
        <w:tc>
          <w:tcPr>
            <w:tcW w:w="3212"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rsidR="00180D9F" w:rsidRPr="00975E16" w:rsidRDefault="00180D9F" w:rsidP="00386A6F">
            <w:pPr>
              <w:pStyle w:val="TableContents"/>
              <w:rPr>
                <w:rFonts w:ascii="Times New Roman" w:hAnsi="Times New Roman" w:cs="Times New Roman"/>
              </w:rPr>
            </w:pPr>
            <w:r w:rsidRPr="00975E16">
              <w:rPr>
                <w:rFonts w:ascii="Times New Roman" w:hAnsi="Times New Roman" w:cs="Times New Roman"/>
              </w:rPr>
              <w:t>Em andamento</w:t>
            </w:r>
          </w:p>
        </w:tc>
        <w:tc>
          <w:tcPr>
            <w:tcW w:w="1888"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rsidR="00180D9F" w:rsidRPr="00975E16" w:rsidRDefault="00180D9F" w:rsidP="00386A6F">
            <w:pPr>
              <w:pStyle w:val="TableContents"/>
              <w:rPr>
                <w:rFonts w:ascii="Times New Roman" w:hAnsi="Times New Roman" w:cs="Times New Roman"/>
              </w:rPr>
            </w:pPr>
            <w:r w:rsidRPr="00975E16">
              <w:rPr>
                <w:rFonts w:ascii="Times New Roman" w:hAnsi="Times New Roman" w:cs="Times New Roman"/>
              </w:rPr>
              <w:t>Q</w:t>
            </w:r>
          </w:p>
        </w:tc>
        <w:tc>
          <w:tcPr>
            <w:tcW w:w="2664"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rsidR="00180D9F" w:rsidRPr="00975E16" w:rsidRDefault="00180D9F" w:rsidP="00386A6F">
            <w:pPr>
              <w:pStyle w:val="TableContents"/>
              <w:rPr>
                <w:rFonts w:ascii="Times New Roman" w:hAnsi="Times New Roman" w:cs="Times New Roman"/>
              </w:rPr>
            </w:pPr>
            <w:r w:rsidRPr="00975E16">
              <w:rPr>
                <w:rFonts w:ascii="Times New Roman" w:hAnsi="Times New Roman" w:cs="Times New Roman"/>
              </w:rPr>
              <w:t>Não pertinente</w:t>
            </w:r>
          </w:p>
        </w:tc>
      </w:tr>
      <w:tr w:rsidR="00180D9F" w:rsidRPr="00975E16" w:rsidTr="00180D9F">
        <w:trPr>
          <w:jc w:val="center"/>
        </w:trPr>
        <w:tc>
          <w:tcPr>
            <w:tcW w:w="7764" w:type="dxa"/>
            <w:gridSpan w:val="3"/>
            <w:tcBorders>
              <w:top w:val="single" w:sz="4" w:space="0" w:color="auto"/>
            </w:tcBorders>
            <w:shd w:val="clear" w:color="auto" w:fill="auto"/>
            <w:tcMar>
              <w:top w:w="55" w:type="dxa"/>
              <w:left w:w="55" w:type="dxa"/>
              <w:bottom w:w="55" w:type="dxa"/>
              <w:right w:w="55" w:type="dxa"/>
            </w:tcMar>
            <w:vAlign w:val="center"/>
          </w:tcPr>
          <w:p w:rsidR="00180D9F" w:rsidRPr="00180D9F" w:rsidRDefault="00180D9F" w:rsidP="00180D9F">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 nota estabelecida em porcentagem do aproveitamento.</w:t>
            </w:r>
          </w:p>
        </w:tc>
      </w:tr>
    </w:tbl>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Será atribuído o conc</w:t>
      </w:r>
      <w:r w:rsidR="00FE7B26" w:rsidRPr="00975E16">
        <w:rPr>
          <w:rFonts w:ascii="Times New Roman" w:hAnsi="Times New Roman" w:cs="Times New Roman"/>
          <w:sz w:val="24"/>
          <w:szCs w:val="24"/>
        </w:rPr>
        <w:t xml:space="preserve">eito provisório I (incompleto) </w:t>
      </w:r>
      <w:r w:rsidRPr="00975E16">
        <w:rPr>
          <w:rFonts w:ascii="Times New Roman" w:hAnsi="Times New Roman" w:cs="Times New Roman"/>
          <w:sz w:val="24"/>
          <w:szCs w:val="24"/>
        </w:rPr>
        <w:t>quando o término da disciplina não se der no semestre vigente.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 O conceito I</w:t>
      </w:r>
      <w:r w:rsidR="00FE7B26" w:rsidRPr="00975E16">
        <w:rPr>
          <w:rFonts w:ascii="Times New Roman" w:hAnsi="Times New Roman" w:cs="Times New Roman"/>
          <w:sz w:val="24"/>
          <w:szCs w:val="24"/>
        </w:rPr>
        <w:t xml:space="preserve"> (incompleto) transformar-se-á </w:t>
      </w:r>
      <w:r w:rsidRPr="00975E16">
        <w:rPr>
          <w:rFonts w:ascii="Times New Roman" w:hAnsi="Times New Roman" w:cs="Times New Roman"/>
          <w:sz w:val="24"/>
          <w:szCs w:val="24"/>
        </w:rPr>
        <w:t>em conceito A, B, C, S, NS ou R até 30 dias após o início do semestre subsequente.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3º O conceito J (cancelamento de inscrição em disciplina) representa o efetivo cancelamento de inscrição.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4º O conceito K (trancamento de matrícula) representa o efetivo trancamento de matrícula.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5º O conceito S (satisfatório) representa aquelas disciplinas obrigatórias no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contudo, não computadas para fins de totalização de créditos. Em caso de reprovação nas mesmas, atribuir-se-á o conceito NS (não satisfatório).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6º O conceito Q será atribuído à disciplina Pesquisa Orientada. Ao encerrar o procedimento de defesa no SIGA, o sistema transformará o conceito Q em conceito 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28</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Ao término de cada período letivo será calculado o coeficiente de rendimento, a partir da soma do número de créditos de cada disciplina, multiplicado pelos valores 3, 2, 1 e 0, atribuídos aos conceitos A, B, C ou R, respectivamente, e dividido pelo número total de créditos das respectivas disciplinas.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Para o cálculo do coeficiente de rendimento, o valor será representado com uma casa decimal, que será arredondada para o algarismo imediatamente superior, caso a segunda casa decimal seja igual ou superior a </w:t>
      </w:r>
      <w:proofErr w:type="gramStart"/>
      <w:r w:rsidRPr="00975E16">
        <w:rPr>
          <w:rFonts w:ascii="Times New Roman" w:hAnsi="Times New Roman" w:cs="Times New Roman"/>
          <w:sz w:val="24"/>
          <w:szCs w:val="24"/>
        </w:rPr>
        <w:t>5</w:t>
      </w:r>
      <w:proofErr w:type="gramEnd"/>
      <w:r w:rsidRPr="00975E16">
        <w:rPr>
          <w:rFonts w:ascii="Times New Roman" w:hAnsi="Times New Roman" w:cs="Times New Roman"/>
          <w:sz w:val="24"/>
          <w:szCs w:val="24"/>
        </w:rPr>
        <w:t xml:space="preserve"> (cinco).</w:t>
      </w: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sz w:val="24"/>
          <w:szCs w:val="24"/>
        </w:rPr>
        <w:t xml:space="preserve">§ 2º O coeficiente de rendimento acumulado é obtido usando-se o mesmo critério referido no </w:t>
      </w:r>
      <w:r w:rsidRPr="00975E16">
        <w:rPr>
          <w:rFonts w:ascii="Times New Roman" w:hAnsi="Times New Roman" w:cs="Times New Roman"/>
          <w:i/>
          <w:iCs/>
          <w:sz w:val="24"/>
          <w:szCs w:val="24"/>
        </w:rPr>
        <w:t>caput</w:t>
      </w:r>
      <w:r w:rsidRPr="00975E16">
        <w:rPr>
          <w:rFonts w:ascii="Times New Roman" w:hAnsi="Times New Roman" w:cs="Times New Roman"/>
          <w:sz w:val="24"/>
          <w:szCs w:val="24"/>
        </w:rPr>
        <w:t xml:space="preserve"> deste artigo, considerando-se todos os períodos cursados até o seu cômputo.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29</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discente que obtiver conceito R numa disciplina oferecida </w:t>
      </w:r>
      <w:r w:rsidR="00FE7B26" w:rsidRPr="00975E16">
        <w:rPr>
          <w:rFonts w:ascii="Times New Roman" w:hAnsi="Times New Roman" w:cs="Times New Roman"/>
          <w:sz w:val="24"/>
          <w:szCs w:val="24"/>
        </w:rPr>
        <w:t xml:space="preserve">pelo Programa de </w:t>
      </w:r>
      <w:r w:rsidR="00F27525" w:rsidRPr="00975E16">
        <w:rPr>
          <w:rFonts w:ascii="Times New Roman" w:hAnsi="Times New Roman" w:cs="Times New Roman"/>
          <w:sz w:val="24"/>
          <w:szCs w:val="24"/>
        </w:rPr>
        <w:t>Pós-</w:t>
      </w:r>
      <w:r w:rsidR="00F27525" w:rsidRPr="00975E16">
        <w:rPr>
          <w:rFonts w:ascii="Times New Roman" w:hAnsi="Times New Roman" w:cs="Times New Roman"/>
          <w:sz w:val="24"/>
          <w:szCs w:val="24"/>
        </w:rPr>
        <w:lastRenderedPageBreak/>
        <w:t>Graduação</w:t>
      </w:r>
      <w:r w:rsidR="00FE7B26" w:rsidRPr="00975E16">
        <w:rPr>
          <w:rFonts w:ascii="Times New Roman" w:hAnsi="Times New Roman" w:cs="Times New Roman"/>
          <w:sz w:val="24"/>
          <w:szCs w:val="24"/>
        </w:rPr>
        <w:t xml:space="preserve"> </w:t>
      </w:r>
      <w:r w:rsidRPr="00975E16">
        <w:rPr>
          <w:rFonts w:ascii="Times New Roman" w:hAnsi="Times New Roman" w:cs="Times New Roman"/>
          <w:sz w:val="24"/>
          <w:szCs w:val="24"/>
        </w:rPr>
        <w:t>deverá repeti-la, atribuindo-lhe, como resultado final, o último conceito obtido.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30</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Os créditos de disciplinas com conceitos R, I, J, K, S, NS ou Q não serão utilizados, na contagem de créditos mínimos exigidos para a integralização do curso.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31</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Será reprovado, para todos os efeitos previstos neste Regimento, o discente que não alcançar frequência de, no mínimo, 75% em cada disciplina cursada.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Será desligado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o discente que se enquadrar em, pelo menos, uma das situações especificadas a seguir, exceto nos casos em que ele se matricular apenas em disciplinas que não entram no cômputo do coeficiente de rendimento:</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obtiver coeficiente de rendimento acumulado inferior a 1,0 (um décimo);</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obtiver 02 (dois) conceitos R ou 02 (dois) conceitos NS em qualquer disciplina da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obtidos em uma mesma disciplina ou em disciplinas diferentes;</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não completar todos os requisitos exigidos pelo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no prazo estabelecido;</w:t>
      </w:r>
    </w:p>
    <w:p w:rsidR="00685818"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IV –</w:t>
      </w:r>
      <w:r w:rsidR="00685818" w:rsidRPr="00975E16">
        <w:rPr>
          <w:rFonts w:ascii="Times New Roman" w:hAnsi="Times New Roman" w:cs="Times New Roman"/>
          <w:sz w:val="24"/>
          <w:szCs w:val="24"/>
        </w:rPr>
        <w:t xml:space="preserve"> o orientador deverá solicitar ao colegiado do curso o desligamento com a devida justificativa;</w:t>
      </w:r>
    </w:p>
    <w:p w:rsidR="00685818"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 –</w:t>
      </w:r>
      <w:r w:rsidR="00685818" w:rsidRPr="00975E16">
        <w:rPr>
          <w:rFonts w:ascii="Times New Roman" w:hAnsi="Times New Roman" w:cs="Times New Roman"/>
          <w:sz w:val="24"/>
          <w:szCs w:val="24"/>
        </w:rPr>
        <w:t xml:space="preserve"> a pedido do discente, devidamente justificado e com ciência do professor orientador.</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Parágrafo único. O conceito “R” será computado no cálculo do coeficiente de rendimento enquanto outro conceito não for atribuído à disciplina repetida.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8D5977" w:rsidRDefault="008B131E" w:rsidP="00975E16">
      <w:pPr>
        <w:pStyle w:val="PreformattedTextuser"/>
        <w:spacing w:after="180"/>
        <w:jc w:val="center"/>
        <w:rPr>
          <w:rFonts w:ascii="Times New Roman" w:hAnsi="Times New Roman" w:cs="Times New Roman"/>
          <w:b/>
          <w:sz w:val="24"/>
          <w:szCs w:val="24"/>
        </w:rPr>
      </w:pPr>
      <w:r w:rsidRPr="008D5977">
        <w:rPr>
          <w:rFonts w:ascii="Times New Roman" w:hAnsi="Times New Roman" w:cs="Times New Roman"/>
          <w:b/>
          <w:sz w:val="24"/>
          <w:szCs w:val="24"/>
        </w:rPr>
        <w:t>CAPÍTULO IX - DA ORIENTAÇÃO E COORIENTAÇÃO DO DISCENTE</w:t>
      </w:r>
    </w:p>
    <w:p w:rsidR="00AA1D9B" w:rsidRPr="008D5977" w:rsidRDefault="00AA1D9B" w:rsidP="00975E16">
      <w:pPr>
        <w:pStyle w:val="PreformattedTextuser"/>
        <w:spacing w:after="180"/>
        <w:jc w:val="both"/>
        <w:rPr>
          <w:rFonts w:ascii="Times New Roman" w:hAnsi="Times New Roman" w:cs="Times New Roman"/>
          <w:sz w:val="24"/>
          <w:szCs w:val="24"/>
        </w:rPr>
      </w:pPr>
    </w:p>
    <w:p w:rsidR="00AA1D9B" w:rsidRPr="008D5977" w:rsidRDefault="008B131E" w:rsidP="00975E16">
      <w:pPr>
        <w:pStyle w:val="PreformattedTextuser"/>
        <w:spacing w:after="180"/>
        <w:jc w:val="both"/>
        <w:rPr>
          <w:rFonts w:ascii="Times New Roman" w:hAnsi="Times New Roman" w:cs="Times New Roman"/>
          <w:sz w:val="24"/>
          <w:szCs w:val="24"/>
        </w:rPr>
      </w:pPr>
      <w:r w:rsidRPr="008D5977">
        <w:rPr>
          <w:rFonts w:ascii="Times New Roman" w:hAnsi="Times New Roman" w:cs="Times New Roman"/>
          <w:b/>
          <w:sz w:val="24"/>
          <w:szCs w:val="24"/>
        </w:rPr>
        <w:t>Art. 33</w:t>
      </w:r>
      <w:r w:rsidR="000A26A1" w:rsidRPr="008D5977">
        <w:rPr>
          <w:rFonts w:ascii="Times New Roman" w:hAnsi="Times New Roman" w:cs="Times New Roman"/>
          <w:b/>
          <w:sz w:val="24"/>
          <w:szCs w:val="24"/>
        </w:rPr>
        <w:t>º</w:t>
      </w:r>
      <w:r w:rsidRPr="008D5977">
        <w:rPr>
          <w:rFonts w:ascii="Times New Roman" w:hAnsi="Times New Roman" w:cs="Times New Roman"/>
          <w:sz w:val="24"/>
          <w:szCs w:val="24"/>
        </w:rPr>
        <w:t xml:space="preserve"> A orientação didático-pedagógica do discente será exercida pelo orientador, indicado pelo Colegiado do Programa de </w:t>
      </w:r>
      <w:r w:rsidR="00F27525" w:rsidRPr="008D5977">
        <w:rPr>
          <w:rFonts w:ascii="Times New Roman" w:hAnsi="Times New Roman" w:cs="Times New Roman"/>
          <w:sz w:val="24"/>
          <w:szCs w:val="24"/>
        </w:rPr>
        <w:t>Pós-Graduação</w:t>
      </w:r>
      <w:r w:rsidRPr="008D5977">
        <w:rPr>
          <w:rFonts w:ascii="Times New Roman" w:hAnsi="Times New Roman" w:cs="Times New Roman"/>
          <w:sz w:val="24"/>
          <w:szCs w:val="24"/>
        </w:rPr>
        <w:t>, observadas as disposições do respectivo Regimento Interno.</w:t>
      </w:r>
    </w:p>
    <w:p w:rsidR="00AA1D9B" w:rsidRPr="008D5977" w:rsidRDefault="00AA1D9B" w:rsidP="00975E16">
      <w:pPr>
        <w:pStyle w:val="PreformattedTextuser"/>
        <w:spacing w:after="180"/>
        <w:jc w:val="both"/>
        <w:rPr>
          <w:rFonts w:ascii="Times New Roman" w:hAnsi="Times New Roman" w:cs="Times New Roman"/>
          <w:sz w:val="24"/>
          <w:szCs w:val="24"/>
        </w:rPr>
      </w:pPr>
    </w:p>
    <w:p w:rsidR="00AA1D9B" w:rsidRPr="008D5977" w:rsidRDefault="008B131E" w:rsidP="00975E16">
      <w:pPr>
        <w:pStyle w:val="PreformattedTextuser"/>
        <w:spacing w:after="180"/>
        <w:jc w:val="both"/>
        <w:rPr>
          <w:rFonts w:ascii="Times New Roman" w:hAnsi="Times New Roman" w:cs="Times New Roman"/>
          <w:sz w:val="24"/>
          <w:szCs w:val="24"/>
        </w:rPr>
      </w:pPr>
      <w:r w:rsidRPr="008D5977">
        <w:rPr>
          <w:rFonts w:ascii="Times New Roman" w:hAnsi="Times New Roman" w:cs="Times New Roman"/>
          <w:b/>
          <w:sz w:val="24"/>
          <w:szCs w:val="24"/>
        </w:rPr>
        <w:t>Art. 34</w:t>
      </w:r>
      <w:r w:rsidR="000A26A1" w:rsidRPr="008D5977">
        <w:rPr>
          <w:rFonts w:ascii="Times New Roman" w:hAnsi="Times New Roman" w:cs="Times New Roman"/>
          <w:b/>
          <w:sz w:val="24"/>
          <w:szCs w:val="24"/>
        </w:rPr>
        <w:t>º</w:t>
      </w:r>
      <w:r w:rsidR="00C843EE" w:rsidRPr="008D5977">
        <w:rPr>
          <w:rFonts w:ascii="Times New Roman" w:hAnsi="Times New Roman" w:cs="Times New Roman"/>
          <w:sz w:val="24"/>
          <w:szCs w:val="24"/>
        </w:rPr>
        <w:t xml:space="preserve"> A </w:t>
      </w:r>
      <w:proofErr w:type="spellStart"/>
      <w:r w:rsidR="00C843EE" w:rsidRPr="008D5977">
        <w:rPr>
          <w:rFonts w:ascii="Times New Roman" w:hAnsi="Times New Roman" w:cs="Times New Roman"/>
          <w:sz w:val="24"/>
          <w:szCs w:val="24"/>
        </w:rPr>
        <w:t>c</w:t>
      </w:r>
      <w:r w:rsidRPr="008D5977">
        <w:rPr>
          <w:rFonts w:ascii="Times New Roman" w:hAnsi="Times New Roman" w:cs="Times New Roman"/>
          <w:sz w:val="24"/>
          <w:szCs w:val="24"/>
        </w:rPr>
        <w:t>oorientação</w:t>
      </w:r>
      <w:proofErr w:type="spellEnd"/>
      <w:r w:rsidRPr="008D5977">
        <w:rPr>
          <w:rFonts w:ascii="Times New Roman" w:hAnsi="Times New Roman" w:cs="Times New Roman"/>
          <w:sz w:val="24"/>
          <w:szCs w:val="24"/>
        </w:rPr>
        <w:t xml:space="preserve"> didático-pedagógica do discente será exercida pelo </w:t>
      </w:r>
      <w:proofErr w:type="spellStart"/>
      <w:r w:rsidRPr="008D5977">
        <w:rPr>
          <w:rFonts w:ascii="Times New Roman" w:hAnsi="Times New Roman" w:cs="Times New Roman"/>
          <w:sz w:val="24"/>
          <w:szCs w:val="24"/>
        </w:rPr>
        <w:t>coorientador</w:t>
      </w:r>
      <w:proofErr w:type="spellEnd"/>
      <w:r w:rsidRPr="008D5977">
        <w:rPr>
          <w:rFonts w:ascii="Times New Roman" w:hAnsi="Times New Roman" w:cs="Times New Roman"/>
          <w:sz w:val="24"/>
          <w:szCs w:val="24"/>
        </w:rPr>
        <w:t xml:space="preserve">, indicado pelo Colegiado do Programa de </w:t>
      </w:r>
      <w:r w:rsidR="00F27525" w:rsidRPr="008D5977">
        <w:rPr>
          <w:rFonts w:ascii="Times New Roman" w:hAnsi="Times New Roman" w:cs="Times New Roman"/>
          <w:sz w:val="24"/>
          <w:szCs w:val="24"/>
        </w:rPr>
        <w:t>Pós-Graduação</w:t>
      </w:r>
      <w:r w:rsidRPr="008D5977">
        <w:rPr>
          <w:rFonts w:ascii="Times New Roman" w:hAnsi="Times New Roman" w:cs="Times New Roman"/>
          <w:sz w:val="24"/>
          <w:szCs w:val="24"/>
        </w:rPr>
        <w:t>, observadas as disposições do respectivo Regimento Interno.</w:t>
      </w:r>
    </w:p>
    <w:p w:rsidR="00AA1D9B" w:rsidRPr="00975E16" w:rsidRDefault="00F27525" w:rsidP="00975E16">
      <w:pPr>
        <w:pStyle w:val="PreformattedTextuser"/>
        <w:spacing w:after="180"/>
        <w:jc w:val="both"/>
        <w:rPr>
          <w:rFonts w:ascii="Times New Roman" w:hAnsi="Times New Roman" w:cs="Times New Roman"/>
        </w:rPr>
      </w:pPr>
      <w:r w:rsidRPr="008D5977">
        <w:rPr>
          <w:rFonts w:ascii="Times New Roman" w:hAnsi="Times New Roman" w:cs="Times New Roman"/>
          <w:b/>
          <w:sz w:val="24"/>
          <w:szCs w:val="24"/>
        </w:rPr>
        <w:t>Paragrafo único.</w:t>
      </w:r>
      <w:r w:rsidR="008B131E" w:rsidRPr="008D5977">
        <w:rPr>
          <w:rFonts w:ascii="Times New Roman" w:hAnsi="Times New Roman" w:cs="Times New Roman"/>
          <w:sz w:val="24"/>
          <w:szCs w:val="24"/>
        </w:rPr>
        <w:t xml:space="preserve"> Membro externo ao programa ou à instituição poderá atuar como </w:t>
      </w:r>
      <w:proofErr w:type="spellStart"/>
      <w:r w:rsidR="008B131E" w:rsidRPr="008D5977">
        <w:rPr>
          <w:rFonts w:ascii="Times New Roman" w:hAnsi="Times New Roman" w:cs="Times New Roman"/>
          <w:sz w:val="24"/>
          <w:szCs w:val="24"/>
        </w:rPr>
        <w:t>coorientador</w:t>
      </w:r>
      <w:proofErr w:type="spellEnd"/>
      <w:r w:rsidR="008B131E" w:rsidRPr="008D5977">
        <w:rPr>
          <w:rFonts w:ascii="Times New Roman" w:hAnsi="Times New Roman" w:cs="Times New Roman"/>
          <w:sz w:val="24"/>
          <w:szCs w:val="24"/>
        </w:rPr>
        <w:t xml:space="preserve">, desde que a </w:t>
      </w:r>
      <w:proofErr w:type="spellStart"/>
      <w:r w:rsidR="008B131E" w:rsidRPr="008D5977">
        <w:rPr>
          <w:rFonts w:ascii="Times New Roman" w:hAnsi="Times New Roman" w:cs="Times New Roman"/>
          <w:sz w:val="24"/>
          <w:szCs w:val="24"/>
        </w:rPr>
        <w:t>coorientação</w:t>
      </w:r>
      <w:proofErr w:type="spellEnd"/>
      <w:r w:rsidR="008B131E" w:rsidRPr="008D5977">
        <w:rPr>
          <w:rFonts w:ascii="Times New Roman" w:hAnsi="Times New Roman" w:cs="Times New Roman"/>
          <w:sz w:val="24"/>
          <w:szCs w:val="24"/>
        </w:rPr>
        <w:t xml:space="preserve"> seja regulamentada</w:t>
      </w:r>
      <w:r w:rsidR="008B131E" w:rsidRPr="00975E16">
        <w:rPr>
          <w:rFonts w:ascii="Times New Roman" w:hAnsi="Times New Roman" w:cs="Times New Roman"/>
          <w:sz w:val="24"/>
          <w:szCs w:val="24"/>
        </w:rPr>
        <w:t xml:space="preserve"> pelo regimento interno do programa de </w:t>
      </w:r>
      <w:r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e que todos os registros sejam devidamente realizados junto à coordenação do programa e junto à PRPPG.</w:t>
      </w:r>
    </w:p>
    <w:p w:rsidR="00AA1D9B" w:rsidRPr="00975E16" w:rsidRDefault="00AA1D9B" w:rsidP="00975E16">
      <w:pPr>
        <w:pStyle w:val="PreformattedTextuser"/>
        <w:spacing w:after="180"/>
        <w:jc w:val="both"/>
        <w:rPr>
          <w:rFonts w:ascii="Times New Roman" w:hAnsi="Times New Roman" w:cs="Times New Roman"/>
          <w:sz w:val="24"/>
          <w:szCs w:val="24"/>
        </w:rPr>
      </w:pPr>
    </w:p>
    <w:p w:rsidR="008E1169"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35</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pesquisa para elaboração do trabalho de conclusão será supervisionada pelo orientador.</w:t>
      </w:r>
    </w:p>
    <w:p w:rsidR="008E1169" w:rsidRPr="00975E16" w:rsidRDefault="008E1169"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36</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Cabe, especificamente, ao orientador:</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orientar a elaboração do plano de disciplinas a serem cursadas pelo discente;</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orientar a elaboração e desenvolvimento do projeto de pesquisa a ser desenvolvido pelo discente.</w:t>
      </w:r>
    </w:p>
    <w:p w:rsidR="00AA1D9B" w:rsidRPr="00975E16" w:rsidRDefault="00386A6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captar e disponibilizar os recursos financeiros adequados à execução do projeto de pesquisa a ser desenvolvido pelo discente, conforme o caso.</w:t>
      </w:r>
    </w:p>
    <w:p w:rsidR="008E1169" w:rsidRPr="00975E16" w:rsidRDefault="008E1169" w:rsidP="00975E16">
      <w:pPr>
        <w:pStyle w:val="PreformattedTextuser"/>
        <w:spacing w:after="180"/>
        <w:jc w:val="both"/>
        <w:rPr>
          <w:rFonts w:ascii="Times New Roman" w:hAnsi="Times New Roman" w:cs="Times New Roman"/>
          <w:sz w:val="24"/>
          <w:szCs w:val="24"/>
        </w:rPr>
      </w:pPr>
    </w:p>
    <w:p w:rsidR="00AA1D9B" w:rsidRPr="00975E16" w:rsidRDefault="008E1169"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37</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número de orientados por orientador não poderá ser superior ao limite estabelecido pela</w:t>
      </w:r>
      <w:r w:rsidR="0066521F">
        <w:rPr>
          <w:rFonts w:ascii="Times New Roman" w:hAnsi="Times New Roman" w:cs="Times New Roman"/>
          <w:sz w:val="24"/>
          <w:szCs w:val="24"/>
        </w:rPr>
        <w:t xml:space="preserve"> </w:t>
      </w:r>
      <w:r w:rsidR="008B131E" w:rsidRPr="00975E16">
        <w:rPr>
          <w:rFonts w:ascii="Times New Roman" w:hAnsi="Times New Roman" w:cs="Times New Roman"/>
          <w:sz w:val="24"/>
          <w:szCs w:val="24"/>
        </w:rPr>
        <w:t>CAPES.</w:t>
      </w:r>
    </w:p>
    <w:p w:rsidR="00AA1D9B" w:rsidRPr="00975E16" w:rsidRDefault="00AA1D9B" w:rsidP="00975E16">
      <w:pPr>
        <w:pStyle w:val="PreformattedTextuser"/>
        <w:spacing w:after="180"/>
        <w:jc w:val="center"/>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 - DAS DISCIPLINAS PARA CONCLUSÃO DO CURSO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38</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relação das disciplinas a serem cursadas pelo discente será elaborada pelo mesmo juntamente com o orientador e/ou </w:t>
      </w:r>
      <w:proofErr w:type="spellStart"/>
      <w:r w:rsidRPr="00975E16">
        <w:rPr>
          <w:rFonts w:ascii="Times New Roman" w:hAnsi="Times New Roman" w:cs="Times New Roman"/>
          <w:sz w:val="24"/>
          <w:szCs w:val="24"/>
        </w:rPr>
        <w:t>coorientador</w:t>
      </w:r>
      <w:proofErr w:type="spellEnd"/>
      <w:r w:rsidRPr="00975E16">
        <w:rPr>
          <w:rFonts w:ascii="Times New Roman" w:hAnsi="Times New Roman" w:cs="Times New Roman"/>
          <w:sz w:val="24"/>
          <w:szCs w:val="24"/>
        </w:rPr>
        <w:t xml:space="preserve"> e </w:t>
      </w:r>
      <w:proofErr w:type="gramStart"/>
      <w:r w:rsidRPr="00975E16">
        <w:rPr>
          <w:rFonts w:ascii="Times New Roman" w:hAnsi="Times New Roman" w:cs="Times New Roman"/>
          <w:sz w:val="24"/>
          <w:szCs w:val="24"/>
        </w:rPr>
        <w:t>constará</w:t>
      </w:r>
      <w:proofErr w:type="gramEnd"/>
      <w:r w:rsidRPr="00975E16">
        <w:rPr>
          <w:rFonts w:ascii="Times New Roman" w:hAnsi="Times New Roman" w:cs="Times New Roman"/>
          <w:sz w:val="24"/>
          <w:szCs w:val="24"/>
        </w:rPr>
        <w:t xml:space="preserve">, necessariamente, as disciplinas obrigatórias, as da área de concentração e, se pertinente, do domínio conexo, conforme definido em Regimento Interno de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F27525" w:rsidRPr="00975E16">
        <w:rPr>
          <w:rFonts w:ascii="Times New Roman" w:hAnsi="Times New Roman" w:cs="Times New Roman"/>
          <w:sz w:val="24"/>
          <w:szCs w:val="24"/>
        </w:rPr>
        <w:t>.</w:t>
      </w:r>
      <w:r w:rsidRPr="00975E16">
        <w:rPr>
          <w:rFonts w:ascii="Times New Roman" w:hAnsi="Times New Roman" w:cs="Times New Roman"/>
          <w:sz w:val="24"/>
          <w:szCs w:val="24"/>
        </w:rPr>
        <w:t xml:space="preserve"> Programas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em associação, multicêntricos ou em rede possuem particularidades em que as disciplinas obrigatórias, as da área de concentração e as do domínio conexo podem ser disciplinas oferecidas em uma ou mais IES que fazem parte da rede ou associação.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39</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pedido de defesa do trabalho de conclusão de curso, só será deferido após o cumprimento dos créditos exigidos, além de outras exigências específicas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center"/>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XI - DA EXIGÊNCIA DE IDIOMA ESTRANGEIRO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40</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discente deverá mostrar suficiência ou proficiência em idioma estrangeiro, por meio das seguintes alternativas:</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aprovação em exame de suficiência ou proficiência no idioma estrangeiro oferecido e realizado pelo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aprovação em disciplina de idioma estrangeiro que atenda às normas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apresentação de comprovante de suficiência no referido idioma estrangeiro reconhecido pelo Colegiado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O idioma estrangeiro será definido no Regimento Interno de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lastRenderedPageBreak/>
        <w:t>§ 2º Discentes estrangeiros deverão apresentar suficiência ou proficiência em Língua Portuguesa.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3º Cabe ao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inserir os dados refe</w:t>
      </w:r>
      <w:r w:rsidR="003A4542" w:rsidRPr="00975E16">
        <w:rPr>
          <w:rFonts w:ascii="Times New Roman" w:hAnsi="Times New Roman" w:cs="Times New Roman"/>
          <w:sz w:val="24"/>
          <w:szCs w:val="24"/>
        </w:rPr>
        <w:t xml:space="preserve">rentes a idioma estrangeiro no </w:t>
      </w:r>
      <w:r w:rsidRPr="00975E16">
        <w:rPr>
          <w:rFonts w:ascii="Times New Roman" w:hAnsi="Times New Roman" w:cs="Times New Roman"/>
          <w:sz w:val="24"/>
          <w:szCs w:val="24"/>
        </w:rPr>
        <w:t>SIGA.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XII - DO APROVEITAMENTO DE CRÉDITOS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b/>
        </w:rPr>
        <w:t>Art. 41</w:t>
      </w:r>
      <w:r w:rsidR="000A26A1" w:rsidRPr="00975E16">
        <w:rPr>
          <w:rFonts w:ascii="Times New Roman" w:hAnsi="Times New Roman" w:cs="Times New Roman"/>
          <w:b/>
        </w:rPr>
        <w:t>º</w:t>
      </w:r>
      <w:r w:rsidRPr="00975E16">
        <w:rPr>
          <w:rFonts w:ascii="Times New Roman" w:hAnsi="Times New Roman" w:cs="Times New Roman"/>
        </w:rPr>
        <w:t xml:space="preserve"> Poderão ser aproveitados créditos de disciplinas de </w:t>
      </w:r>
      <w:r w:rsidR="00F27525" w:rsidRPr="00975E16">
        <w:rPr>
          <w:rFonts w:ascii="Times New Roman" w:hAnsi="Times New Roman" w:cs="Times New Roman"/>
        </w:rPr>
        <w:t>Pós-Graduação</w:t>
      </w:r>
      <w:r w:rsidRPr="00975E16">
        <w:rPr>
          <w:rFonts w:ascii="Times New Roman" w:hAnsi="Times New Roman" w:cs="Times New Roman"/>
        </w:rPr>
        <w:t xml:space="preserve"> </w:t>
      </w:r>
      <w:r w:rsidRPr="00975E16">
        <w:rPr>
          <w:rFonts w:ascii="Times New Roman" w:hAnsi="Times New Roman" w:cs="Times New Roman"/>
          <w:i/>
          <w:iCs/>
        </w:rPr>
        <w:t>stricto sensu</w:t>
      </w:r>
      <w:r w:rsidRPr="00975E16">
        <w:rPr>
          <w:rFonts w:ascii="Times New Roman" w:hAnsi="Times New Roman" w:cs="Times New Roman"/>
        </w:rPr>
        <w:t xml:space="preserve">, cursadas na UFVJM ou em outras IES, por meio de equivalência ou não, desde que aprovadas pelo orientador, com subsequente aprovação do Colegiado do Programa de </w:t>
      </w:r>
      <w:r w:rsidR="00F27525" w:rsidRPr="00975E16">
        <w:rPr>
          <w:rFonts w:ascii="Times New Roman" w:hAnsi="Times New Roman" w:cs="Times New Roman"/>
        </w:rPr>
        <w:t>Pós-Graduação</w:t>
      </w:r>
      <w:r w:rsidRPr="00975E16">
        <w:rPr>
          <w:rFonts w:ascii="Times New Roman" w:hAnsi="Times New Roman" w:cs="Times New Roman"/>
        </w:rPr>
        <w:t>.</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1º Será permitido o aproveitamento de créditos em disciplinas cursadas na UFVJM ou em outras IES consideradas equivalentes às da área de concentração ou do domínio conexo, quando observada compatibilidade mínima de 75% da carga horária e do conteúdo programático.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§2º Será permitido o aproveitamento de créditos em disciplinas cursadas na UFVJM ou em outras IES, quando o conteúdo programático da mesma for considerado adequado à linha de pesquisa de desenvolvimento do projeto de pesquisa do discente.</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§3º Disciplinas da área de concentração ou domínio conexo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cursadas a menos de cinco anos como disciplina isolada na condição de discente não vinculado, não são consideradas como aproveitamento de créditos. Estas serão incorporadas ao histórico escolar do discente desde que requerida pelo mesmo e aprovado pelo professor orientador, ouvido 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§4º Os créditos aproveitados serão transcritos no Histórico Escolar e estes entrarão no cômputo do coeficiente de rendimento acadêmico.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XIII - DO EXAME DE QUALIFICAÇÃO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As normas específicas do exame de qualificação, bem como o seu formato, serão definidos no Regimento Interno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43</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Todo discente candidato ao título de Doutor deverá submeter-se a exame de qualificação.</w:t>
      </w:r>
    </w:p>
    <w:p w:rsidR="00AA1D9B" w:rsidRPr="00975E16" w:rsidRDefault="003A4542"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F27525" w:rsidRPr="00975E16">
        <w:rPr>
          <w:rFonts w:ascii="Times New Roman" w:hAnsi="Times New Roman" w:cs="Times New Roman"/>
          <w:sz w:val="24"/>
          <w:szCs w:val="24"/>
        </w:rPr>
        <w:t>.</w:t>
      </w:r>
      <w:r w:rsidRPr="00975E16">
        <w:rPr>
          <w:rFonts w:ascii="Times New Roman" w:hAnsi="Times New Roman" w:cs="Times New Roman"/>
          <w:sz w:val="24"/>
          <w:szCs w:val="24"/>
        </w:rPr>
        <w:t xml:space="preserve"> A </w:t>
      </w:r>
      <w:r w:rsidR="008B131E" w:rsidRPr="00975E16">
        <w:rPr>
          <w:rFonts w:ascii="Times New Roman" w:hAnsi="Times New Roman" w:cs="Times New Roman"/>
          <w:sz w:val="24"/>
          <w:szCs w:val="24"/>
        </w:rPr>
        <w:t>critério do Colegiad</w:t>
      </w:r>
      <w:r w:rsidRPr="00975E16">
        <w:rPr>
          <w:rFonts w:ascii="Times New Roman" w:hAnsi="Times New Roman" w:cs="Times New Roman"/>
          <w:sz w:val="24"/>
          <w:szCs w:val="24"/>
        </w:rPr>
        <w:t xml:space="preserve">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008B131E" w:rsidRPr="00975E16">
        <w:rPr>
          <w:rFonts w:ascii="Times New Roman" w:hAnsi="Times New Roman" w:cs="Times New Roman"/>
          <w:sz w:val="24"/>
          <w:szCs w:val="24"/>
        </w:rPr>
        <w:t>poderá ser exigido o exame de qualificação para o mestrado.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44</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pedido de exame de qualificação, proposto pelo discente e aprovado pelo orientador, será encaminhado ao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par</w:t>
      </w:r>
      <w:r w:rsidR="003A4542" w:rsidRPr="00975E16">
        <w:rPr>
          <w:rFonts w:ascii="Times New Roman" w:hAnsi="Times New Roman" w:cs="Times New Roman"/>
          <w:sz w:val="24"/>
          <w:szCs w:val="24"/>
        </w:rPr>
        <w:t>a apreciação e homologado pela Banca Examinadora</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F27525" w:rsidRPr="00975E16">
        <w:rPr>
          <w:rFonts w:ascii="Times New Roman" w:hAnsi="Times New Roman" w:cs="Times New Roman"/>
          <w:sz w:val="24"/>
          <w:szCs w:val="24"/>
        </w:rPr>
        <w:t>.</w:t>
      </w:r>
      <w:r w:rsidRPr="00975E16">
        <w:rPr>
          <w:rFonts w:ascii="Times New Roman" w:hAnsi="Times New Roman" w:cs="Times New Roman"/>
          <w:sz w:val="24"/>
          <w:szCs w:val="24"/>
        </w:rPr>
        <w:t xml:space="preserve"> A Banca Examinadora será composta por, no mínimo, 3 (três) membros titulares e 1 (um) suplente, indicados pelo orientador e homologados pelo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XIV - DO PROJETO DE PESQUISA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45</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projeto de pesquisa elaborado pelo discente, sob a supervisão do Orientador,</w:t>
      </w:r>
      <w:proofErr w:type="gramStart"/>
      <w:r w:rsidRPr="00975E16">
        <w:rPr>
          <w:rFonts w:ascii="Times New Roman" w:hAnsi="Times New Roman" w:cs="Times New Roman"/>
          <w:sz w:val="24"/>
          <w:szCs w:val="24"/>
        </w:rPr>
        <w:t xml:space="preserve">  </w:t>
      </w:r>
      <w:proofErr w:type="gramEnd"/>
      <w:r w:rsidRPr="00975E16">
        <w:rPr>
          <w:rFonts w:ascii="Times New Roman" w:hAnsi="Times New Roman" w:cs="Times New Roman"/>
          <w:sz w:val="24"/>
          <w:szCs w:val="24"/>
        </w:rPr>
        <w:t xml:space="preserve">deverá ser aprovado pelo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registrado junto à Diretoria de Pesquisa (DIRPE) da PRPPG.</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975E16" w:rsidRPr="00975E16">
        <w:rPr>
          <w:rFonts w:ascii="Times New Roman" w:hAnsi="Times New Roman" w:cs="Times New Roman"/>
          <w:sz w:val="24"/>
          <w:szCs w:val="24"/>
        </w:rPr>
        <w:t>.</w:t>
      </w:r>
      <w:r w:rsidRPr="00975E16">
        <w:rPr>
          <w:rFonts w:ascii="Times New Roman" w:hAnsi="Times New Roman" w:cs="Times New Roman"/>
          <w:sz w:val="24"/>
          <w:szCs w:val="24"/>
        </w:rPr>
        <w:t xml:space="preserve"> O registro do projeto de pesquisa deverá ocorrer, no máximo, até a renovação de matrícula para o terceiro semestre do curso de mestrado e até o quarto semestre para o curso de doutorado.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XV - DO TRABALHO DE CONCLUSÃO</w:t>
      </w:r>
    </w:p>
    <w:p w:rsidR="00AA1D9B" w:rsidRPr="00975E16" w:rsidRDefault="00AA1D9B" w:rsidP="00975E16">
      <w:pPr>
        <w:pStyle w:val="PreformattedTextuser"/>
        <w:spacing w:after="180"/>
        <w:jc w:val="center"/>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46</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Todo discente regularmente matriculado em curso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candidato ao título de Mestre ou de Doutor deverá preparar e defender um Trabalho de Conclusão e nele ser aprovado.</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1º A Dissertação ou a Tese deverá ser redigida conforme as normas institucionais da UFVJM disponíveis no sítio da PRPPG.</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xml:space="preserve">§ 2º A capa e contracapa do Trabalho de Conclusão deverá ser em papel </w:t>
      </w:r>
      <w:proofErr w:type="spellStart"/>
      <w:r w:rsidRPr="00975E16">
        <w:rPr>
          <w:rFonts w:ascii="Times New Roman" w:hAnsi="Times New Roman" w:cs="Times New Roman"/>
        </w:rPr>
        <w:t>couchê</w:t>
      </w:r>
      <w:proofErr w:type="spellEnd"/>
      <w:r w:rsidRPr="00975E16">
        <w:rPr>
          <w:rFonts w:ascii="Times New Roman" w:hAnsi="Times New Roman" w:cs="Times New Roman"/>
        </w:rPr>
        <w:t>, gramatura 210 a 240 gramas por metro quadrado, conforme modelo disponível no site da PRPPG.</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47</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Trabalho de Conclusão para os cursos acadêmicos poderá ser de duas modalidades: Dissertação para o Mestrado Acadêmico ou Tese para o Doutorado.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w:t>
      </w:r>
      <w:r w:rsidR="003A4542" w:rsidRPr="00975E16">
        <w:rPr>
          <w:rFonts w:ascii="Times New Roman" w:hAnsi="Times New Roman" w:cs="Times New Roman"/>
          <w:sz w:val="24"/>
          <w:szCs w:val="24"/>
        </w:rPr>
        <w:t xml:space="preserve"> A dissertação ou a tese deverá</w:t>
      </w:r>
      <w:r w:rsidRPr="00975E16">
        <w:rPr>
          <w:rFonts w:ascii="Times New Roman" w:hAnsi="Times New Roman" w:cs="Times New Roman"/>
          <w:sz w:val="24"/>
          <w:szCs w:val="24"/>
        </w:rPr>
        <w:t xml:space="preserve"> basear-se em trabalho de pesquisa que represente contribuição ao conhecimento científico do tema.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48</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dis</w:t>
      </w:r>
      <w:r w:rsidR="003A4542" w:rsidRPr="00975E16">
        <w:rPr>
          <w:rFonts w:ascii="Times New Roman" w:hAnsi="Times New Roman" w:cs="Times New Roman"/>
          <w:sz w:val="24"/>
          <w:szCs w:val="24"/>
        </w:rPr>
        <w:t xml:space="preserve">sertação de mestrado acadêmico </w:t>
      </w:r>
      <w:r w:rsidRPr="00975E16">
        <w:rPr>
          <w:rFonts w:ascii="Times New Roman" w:hAnsi="Times New Roman" w:cs="Times New Roman"/>
          <w:sz w:val="24"/>
          <w:szCs w:val="24"/>
        </w:rPr>
        <w:t xml:space="preserve">será defendida perante uma Banca Examinadora composta por, no mínimo 03 (três) membros, sendo pelo menos 01 (um) membro externo ao respectivo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proofErr w:type="gramStart"/>
      <w:r w:rsidRPr="00975E16">
        <w:rPr>
          <w:rFonts w:ascii="Times New Roman" w:hAnsi="Times New Roman" w:cs="Times New Roman"/>
          <w:sz w:val="24"/>
          <w:szCs w:val="24"/>
        </w:rPr>
        <w:t>todos</w:t>
      </w:r>
      <w:proofErr w:type="gramEnd"/>
      <w:r w:rsidRPr="00975E16">
        <w:rPr>
          <w:rFonts w:ascii="Times New Roman" w:hAnsi="Times New Roman" w:cs="Times New Roman"/>
          <w:sz w:val="24"/>
          <w:szCs w:val="24"/>
        </w:rPr>
        <w:t xml:space="preserve"> doutores.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975E16" w:rsidRPr="00975E16">
        <w:rPr>
          <w:rFonts w:ascii="Times New Roman" w:hAnsi="Times New Roman" w:cs="Times New Roman"/>
          <w:sz w:val="24"/>
          <w:szCs w:val="24"/>
        </w:rPr>
        <w:t>.</w:t>
      </w:r>
      <w:r w:rsidRPr="00975E16">
        <w:rPr>
          <w:rFonts w:ascii="Times New Roman" w:hAnsi="Times New Roman" w:cs="Times New Roman"/>
          <w:sz w:val="24"/>
          <w:szCs w:val="24"/>
        </w:rPr>
        <w:t xml:space="preserve"> A Banca Examinadora para a defesa de dissertação de mestrado acadêmico, proposta pelo orientador do discente interessado e aprovada pelo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terá no mínimo 02 (dois) membros suplentes, sendo 01 (um) deles externo ao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49</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tese será defendida perante uma Banca Examinadora composta por, no mínimo 04 (quatro) membros, sendo pelo menos 02 (dois) membros externos ao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destes pelo menos 01 (um) externo à UFVJM, </w:t>
      </w:r>
      <w:proofErr w:type="gramStart"/>
      <w:r w:rsidRPr="00975E16">
        <w:rPr>
          <w:rFonts w:ascii="Times New Roman" w:hAnsi="Times New Roman" w:cs="Times New Roman"/>
          <w:sz w:val="24"/>
          <w:szCs w:val="24"/>
        </w:rPr>
        <w:t>todos</w:t>
      </w:r>
      <w:proofErr w:type="gramEnd"/>
      <w:r w:rsidRPr="00975E16">
        <w:rPr>
          <w:rFonts w:ascii="Times New Roman" w:hAnsi="Times New Roman" w:cs="Times New Roman"/>
          <w:sz w:val="24"/>
          <w:szCs w:val="24"/>
        </w:rPr>
        <w:t xml:space="preserve"> doutores.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A Banca Examinadora para a defesa de tese, proposta pelo orientador do discente e aprovada pelo </w:t>
      </w:r>
      <w:r w:rsidR="00180D9F">
        <w:rPr>
          <w:rFonts w:ascii="Times New Roman" w:hAnsi="Times New Roman" w:cs="Times New Roman"/>
          <w:sz w:val="24"/>
          <w:szCs w:val="24"/>
        </w:rPr>
        <w:t>Coordenador</w:t>
      </w:r>
      <w:r w:rsidRPr="00975E16">
        <w:rPr>
          <w:rFonts w:ascii="Times New Roman" w:hAnsi="Times New Roman" w:cs="Times New Roman"/>
          <w:sz w:val="24"/>
          <w:szCs w:val="24"/>
        </w:rPr>
        <w:t xml:space="preserve">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terá no mínimo 02 (dois) membros suplentes externos ao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destes pelo menos 01 (um) externo à UFVJM.</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b/>
        </w:rPr>
        <w:t>Art. 50</w:t>
      </w:r>
      <w:r w:rsidR="000A26A1" w:rsidRPr="00975E16">
        <w:rPr>
          <w:rFonts w:ascii="Times New Roman" w:hAnsi="Times New Roman" w:cs="Times New Roman"/>
          <w:b/>
        </w:rPr>
        <w:t>º</w:t>
      </w:r>
      <w:r w:rsidRPr="00975E16">
        <w:rPr>
          <w:rFonts w:ascii="Times New Roman" w:hAnsi="Times New Roman" w:cs="Times New Roman"/>
        </w:rPr>
        <w:t xml:space="preserve"> O Trabalho de Conclusão para o curso de Mestrado Profissional poderá ser dos seguintes formatos: dissertação, revisão sistemática e aprofundada da literatura, artigo, registros de propriedade industrial (patentes e invenções, marcas, desenho industrial, indicação geográfica e proteção de cultivares), registro de softwares, projetos técnicos, publicações tecnológicas; desenvolvimento de aplicativos, de materiais didáticos e instrucionais e de produtos, processos e técnicas; produção de programas de mídia, editoria, composições, concertos, relatórios finais de pesquisa, softwares, estudos de caso, relatório técnico com regras de sigilo, manual de operação técnica, protocolo experimental ou de aplicação em serviços, proposta de intervenção em procedimentos clínicos ou de serviço pertinente, projeto de aplicação ou adequação tecnológica, protótipos para desenvolvimento ou produção de instrumentos, equipamentos e kits, projetos de inovação tecnológica, produção artística, sem prejuízo de outros formatos, de acordo com a natureza da área e a finalidade do curso, desde que previamente propostos e aprovados pela CAPES.</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1º O aluno que optar por apresentar e defender o Trabalho de Conclusão no formato de dissertação deverá redigi-la conforme as normas institucionais da UFVJM disponíveis no sítio da PRPPG.</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2º O aluno que optar por apresentar e defender o Trabalho de Conclusão em qualquer outro formato</w:t>
      </w:r>
      <w:proofErr w:type="gramStart"/>
      <w:r w:rsidRPr="00975E16">
        <w:rPr>
          <w:rFonts w:ascii="Times New Roman" w:hAnsi="Times New Roman" w:cs="Times New Roman"/>
        </w:rPr>
        <w:t>, deverá</w:t>
      </w:r>
      <w:proofErr w:type="gramEnd"/>
      <w:r w:rsidRPr="00975E16">
        <w:rPr>
          <w:rFonts w:ascii="Times New Roman" w:hAnsi="Times New Roman" w:cs="Times New Roman"/>
        </w:rPr>
        <w:t xml:space="preserve"> fazê-lo no formato de um Relatório Técnico e, ou, Científico redigido conforme a Norma ABNT NBR 10719 </w:t>
      </w:r>
      <w:r w:rsidR="00421140" w:rsidRPr="00975E16">
        <w:rPr>
          <w:rFonts w:ascii="Times New Roman" w:hAnsi="Times New Roman" w:cs="Times New Roman"/>
        </w:rPr>
        <w:t xml:space="preserve">ou </w:t>
      </w:r>
      <w:r w:rsidRPr="00975E16">
        <w:rPr>
          <w:rFonts w:ascii="Times New Roman" w:hAnsi="Times New Roman" w:cs="Times New Roman"/>
        </w:rPr>
        <w:t>versão mais recente.</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3º O aluno que optar por apresentar e defender o Trabalho de Conclusão de curso no formato “registro de propriedade industrial” deverá cumprir o disposto no § 2º e adicionar ao Relatório Técnico e, ou, Científico, o protocolo de recebimento do pedido de registro da propriedade industrial no NIT da UFVJM.</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xml:space="preserve">I – </w:t>
      </w:r>
      <w:r w:rsidR="0066521F">
        <w:rPr>
          <w:rFonts w:ascii="Times New Roman" w:hAnsi="Times New Roman" w:cs="Times New Roman"/>
        </w:rPr>
        <w:t>o</w:t>
      </w:r>
      <w:r w:rsidRPr="00975E16">
        <w:rPr>
          <w:rFonts w:ascii="Times New Roman" w:hAnsi="Times New Roman" w:cs="Times New Roman"/>
        </w:rPr>
        <w:t xml:space="preserve"> pedido de propriedade industrial registrado no NIT da UFVJM deverá estar em conformidade com a legislação vigente, especialmente a Lei Nº 9.279, de 14 de maio de 1996 e suas alterações.</w:t>
      </w:r>
    </w:p>
    <w:p w:rsidR="00AA1D9B" w:rsidRPr="00975E16" w:rsidRDefault="008B131E" w:rsidP="00975E16">
      <w:pPr>
        <w:pStyle w:val="Standard"/>
        <w:spacing w:after="180"/>
        <w:jc w:val="both"/>
        <w:rPr>
          <w:rFonts w:ascii="Times New Roman" w:hAnsi="Times New Roman" w:cs="Times New Roman"/>
        </w:rPr>
      </w:pPr>
      <w:r w:rsidRPr="00975E16">
        <w:rPr>
          <w:rFonts w:ascii="Times New Roman" w:hAnsi="Times New Roman" w:cs="Times New Roman"/>
        </w:rPr>
        <w:t xml:space="preserve">II – </w:t>
      </w:r>
      <w:r w:rsidR="0066521F">
        <w:rPr>
          <w:rFonts w:ascii="Times New Roman" w:hAnsi="Times New Roman" w:cs="Times New Roman"/>
        </w:rPr>
        <w:t>o</w:t>
      </w:r>
      <w:r w:rsidRPr="00975E16">
        <w:rPr>
          <w:rFonts w:ascii="Times New Roman" w:hAnsi="Times New Roman" w:cs="Times New Roman"/>
        </w:rPr>
        <w:t>utros tipos de propriedade intelectual, principalmente aqueles englobados pelos Direitos Autorais (trabalhos literário</w:t>
      </w:r>
      <w:r w:rsidR="00421140" w:rsidRPr="00975E16">
        <w:rPr>
          <w:rFonts w:ascii="Times New Roman" w:hAnsi="Times New Roman" w:cs="Times New Roman"/>
        </w:rPr>
        <w:t>s</w:t>
      </w:r>
      <w:r w:rsidRPr="00975E16">
        <w:rPr>
          <w:rFonts w:ascii="Times New Roman" w:hAnsi="Times New Roman" w:cs="Times New Roman"/>
        </w:rPr>
        <w:t xml:space="preserve"> e artísticos, romances, poemas, peças, filmes, música, desenhos, símbolos, imagens, esculturas, internet, entre outros), poderão ser tomados como formatos a partir da aprovação no Colegiado de cada Programa.</w:t>
      </w:r>
    </w:p>
    <w:p w:rsidR="00AA1D9B" w:rsidRPr="00975E16" w:rsidRDefault="00AA1D9B" w:rsidP="00975E16">
      <w:pPr>
        <w:pStyle w:val="Standard"/>
        <w:spacing w:after="180"/>
        <w:jc w:val="both"/>
        <w:rPr>
          <w:rFonts w:ascii="Times New Roman" w:hAnsi="Times New Roman" w:cs="Times New Roman"/>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51</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Trabalho de Conclusão para o Mestrado Profissional será defendido perante uma Banca Examinadora composta por, no mínimo 03 (três) membros, sendo pelo menos 01 (um) membro externo ao respectivo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975E16"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Pr="00975E16">
        <w:rPr>
          <w:rFonts w:ascii="Times New Roman" w:hAnsi="Times New Roman" w:cs="Times New Roman"/>
          <w:sz w:val="24"/>
          <w:szCs w:val="24"/>
        </w:rPr>
        <w:t>.</w:t>
      </w:r>
      <w:r w:rsidR="008B131E" w:rsidRPr="00975E16">
        <w:rPr>
          <w:rFonts w:ascii="Times New Roman" w:hAnsi="Times New Roman" w:cs="Times New Roman"/>
          <w:sz w:val="24"/>
          <w:szCs w:val="24"/>
        </w:rPr>
        <w:t xml:space="preserve"> A Banca Examinadora para a defesa do trabalho de conclusão de mestrado profissional, proposta pelo orientador do discente interessado e aprovada pelo </w:t>
      </w:r>
      <w:r w:rsidR="00180D9F">
        <w:rPr>
          <w:rFonts w:ascii="Times New Roman" w:hAnsi="Times New Roman" w:cs="Times New Roman"/>
          <w:sz w:val="24"/>
          <w:szCs w:val="24"/>
        </w:rPr>
        <w:t>Coordenador</w:t>
      </w:r>
      <w:r w:rsidR="008B131E" w:rsidRPr="00975E16">
        <w:rPr>
          <w:rFonts w:ascii="Times New Roman" w:hAnsi="Times New Roman" w:cs="Times New Roman"/>
          <w:sz w:val="24"/>
          <w:szCs w:val="24"/>
        </w:rPr>
        <w:t xml:space="preserve">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terá no mínimo 02 (dois) membros suplentes, sendo 01 (um) deles externo ao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defesa da dissertação, trabalho de conclusão ou tese será presidida pelo orientador e na sua ausência, 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designará novo presidente. A Banca Examinador</w:t>
      </w:r>
      <w:r w:rsidR="003A4542" w:rsidRPr="00975E16">
        <w:rPr>
          <w:rFonts w:ascii="Times New Roman" w:hAnsi="Times New Roman" w:cs="Times New Roman"/>
          <w:sz w:val="24"/>
          <w:szCs w:val="24"/>
        </w:rPr>
        <w:t>a para a defesa da dissertação</w:t>
      </w:r>
      <w:proofErr w:type="gramStart"/>
      <w:r w:rsidR="003A4542" w:rsidRPr="00975E16">
        <w:rPr>
          <w:rFonts w:ascii="Times New Roman" w:hAnsi="Times New Roman" w:cs="Times New Roman"/>
          <w:sz w:val="24"/>
          <w:szCs w:val="24"/>
        </w:rPr>
        <w:t xml:space="preserve">, </w:t>
      </w:r>
      <w:r w:rsidRPr="00975E16">
        <w:rPr>
          <w:rFonts w:ascii="Times New Roman" w:hAnsi="Times New Roman" w:cs="Times New Roman"/>
          <w:sz w:val="24"/>
          <w:szCs w:val="24"/>
        </w:rPr>
        <w:t>trabalho</w:t>
      </w:r>
      <w:proofErr w:type="gramEnd"/>
      <w:r w:rsidRPr="00975E16">
        <w:rPr>
          <w:rFonts w:ascii="Times New Roman" w:hAnsi="Times New Roman" w:cs="Times New Roman"/>
          <w:sz w:val="24"/>
          <w:szCs w:val="24"/>
        </w:rPr>
        <w:t xml:space="preserve"> de conclusão ou tese, deve ser </w:t>
      </w:r>
      <w:r w:rsidRPr="00975E16">
        <w:rPr>
          <w:rFonts w:ascii="Times New Roman" w:hAnsi="Times New Roman" w:cs="Times New Roman"/>
          <w:sz w:val="24"/>
          <w:szCs w:val="24"/>
        </w:rPr>
        <w:lastRenderedPageBreak/>
        <w:t>designada respeitando-se prazo mínimo de 20 (vinte) dias para a defesa.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O candidato que não obtiver aprovação poderá submeter-se a outra defesa, cujo prazo será estabelecido pelo colegiado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r w:rsidR="003A4542" w:rsidRPr="00975E16">
        <w:rPr>
          <w:rFonts w:ascii="Times New Roman" w:hAnsi="Times New Roman" w:cs="Times New Roman"/>
          <w:sz w:val="24"/>
          <w:szCs w:val="24"/>
        </w:rPr>
        <w:t xml:space="preserve"> </w:t>
      </w:r>
      <w:r w:rsidRPr="00975E16">
        <w:rPr>
          <w:rFonts w:ascii="Times New Roman" w:hAnsi="Times New Roman" w:cs="Times New Roman"/>
          <w:sz w:val="24"/>
          <w:szCs w:val="24"/>
        </w:rPr>
        <w:t>respeitado o prazo máximo para conclusão do curso.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 A sessão de defesa de tese, dissertação ou trabalho de conclusão não requererá a presença física dos avaliadores e do discente em um mesmo local, podendo ser usados recursos tecnológicos para a comunicação em tempo real.</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53</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Somente estará apto a submeter-se à defesa de dissertação, trabalho de conclusão ou de tese o discente que tiver alcançado as seguintes condições:</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cumprimento dos créditos mínimos exigidos pelo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obtenção de coeficiente de rendimento acumulado igual ou superior a 1,3;</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cumprimento das demais exigências estabelecidas no Regimento Interno de cada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IV –</w:t>
      </w:r>
      <w:r w:rsidR="008B131E" w:rsidRPr="00975E16">
        <w:rPr>
          <w:rFonts w:ascii="Times New Roman" w:hAnsi="Times New Roman" w:cs="Times New Roman"/>
          <w:sz w:val="24"/>
          <w:szCs w:val="24"/>
        </w:rPr>
        <w:t xml:space="preserve"> aprovação no exame de qualificação, quando houver.</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V –</w:t>
      </w:r>
      <w:r w:rsidR="008B131E" w:rsidRPr="00975E16">
        <w:rPr>
          <w:rFonts w:ascii="Times New Roman" w:hAnsi="Times New Roman" w:cs="Times New Roman"/>
          <w:sz w:val="24"/>
          <w:szCs w:val="24"/>
        </w:rPr>
        <w:t xml:space="preserve"> cumprimento da exigência de idioma estrangeiro.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54</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versão final da dissertação, trabalho de conclusão ou tese, juntamente com a versão digitalizada em formato </w:t>
      </w:r>
      <w:proofErr w:type="spellStart"/>
      <w:r w:rsidRPr="00975E16">
        <w:rPr>
          <w:rFonts w:ascii="Times New Roman" w:hAnsi="Times New Roman" w:cs="Times New Roman"/>
          <w:sz w:val="24"/>
          <w:szCs w:val="24"/>
        </w:rPr>
        <w:t>pdf</w:t>
      </w:r>
      <w:proofErr w:type="spellEnd"/>
      <w:r w:rsidRPr="00975E16">
        <w:rPr>
          <w:rFonts w:ascii="Times New Roman" w:hAnsi="Times New Roman" w:cs="Times New Roman"/>
          <w:sz w:val="24"/>
          <w:szCs w:val="24"/>
        </w:rPr>
        <w:t xml:space="preserve">, elaborada e aprovada conforme as instruções vigentes, e devidamente encaminhada pelo Orientador, deverá ser entregue à </w:t>
      </w:r>
      <w:r w:rsidR="003A4542" w:rsidRPr="00975E16">
        <w:rPr>
          <w:rFonts w:ascii="Times New Roman" w:hAnsi="Times New Roman" w:cs="Times New Roman"/>
          <w:sz w:val="24"/>
          <w:szCs w:val="24"/>
        </w:rPr>
        <w:t xml:space="preserve">coordenação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no prazo máximo de 30 (trinta) dias, após a data da defesa.</w:t>
      </w: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sz w:val="24"/>
          <w:szCs w:val="24"/>
        </w:rPr>
        <w:t xml:space="preserve">§ 1º A confecção do diploma somente será efetuada após o cumprimento do descrito no </w:t>
      </w:r>
      <w:r w:rsidRPr="00975E16">
        <w:rPr>
          <w:rFonts w:ascii="Times New Roman" w:hAnsi="Times New Roman" w:cs="Times New Roman"/>
          <w:i/>
          <w:iCs/>
          <w:sz w:val="24"/>
          <w:szCs w:val="24"/>
        </w:rPr>
        <w:t>caput</w:t>
      </w:r>
      <w:r w:rsidRPr="00975E16">
        <w:rPr>
          <w:rFonts w:ascii="Times New Roman" w:hAnsi="Times New Roman" w:cs="Times New Roman"/>
          <w:sz w:val="24"/>
          <w:szCs w:val="24"/>
        </w:rPr>
        <w:t xml:space="preserve"> deste artigo e demais exigências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 deste regulamento.</w:t>
      </w: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sz w:val="24"/>
          <w:szCs w:val="24"/>
        </w:rPr>
        <w:t xml:space="preserve">§ 2º Após o prazo de 90 dias estabelecido para o cumprimento das exigências estabelecidas no </w:t>
      </w:r>
      <w:r w:rsidRPr="00975E16">
        <w:rPr>
          <w:rFonts w:ascii="Times New Roman" w:hAnsi="Times New Roman" w:cs="Times New Roman"/>
          <w:i/>
          <w:iCs/>
          <w:sz w:val="24"/>
          <w:szCs w:val="24"/>
        </w:rPr>
        <w:t>caput</w:t>
      </w:r>
      <w:r w:rsidRPr="00975E16">
        <w:rPr>
          <w:rFonts w:ascii="Times New Roman" w:hAnsi="Times New Roman" w:cs="Times New Roman"/>
          <w:sz w:val="24"/>
          <w:szCs w:val="24"/>
        </w:rPr>
        <w:t xml:space="preserve"> deste artigo, a documentação será recebida mediante o pagamento da tarifa por mês de atraso, ou fração </w:t>
      </w:r>
      <w:proofErr w:type="gramStart"/>
      <w:r w:rsidRPr="00975E16">
        <w:rPr>
          <w:rFonts w:ascii="Times New Roman" w:hAnsi="Times New Roman" w:cs="Times New Roman"/>
          <w:i/>
          <w:iCs/>
          <w:sz w:val="24"/>
          <w:szCs w:val="24"/>
        </w:rPr>
        <w:t>pro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rata</w:t>
      </w:r>
      <w:proofErr w:type="gramEnd"/>
      <w:r w:rsidRPr="00975E16">
        <w:rPr>
          <w:rFonts w:ascii="Times New Roman" w:hAnsi="Times New Roman" w:cs="Times New Roman"/>
          <w:sz w:val="24"/>
          <w:szCs w:val="24"/>
        </w:rPr>
        <w:t>, cujo valor será estabelecido pelo CONSU.</w:t>
      </w:r>
    </w:p>
    <w:p w:rsidR="00AA1D9B" w:rsidRPr="00975E16" w:rsidRDefault="00AA1D9B" w:rsidP="00975E16">
      <w:pPr>
        <w:pStyle w:val="PreformattedTextuser"/>
        <w:spacing w:after="180"/>
        <w:jc w:val="center"/>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XVI - DO TÍTULO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55</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título de Mestre será conferido ao discente que:</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 –</w:t>
      </w:r>
      <w:r w:rsidR="008B131E" w:rsidRPr="00975E16">
        <w:rPr>
          <w:rFonts w:ascii="Times New Roman" w:hAnsi="Times New Roman" w:cs="Times New Roman"/>
          <w:sz w:val="24"/>
          <w:szCs w:val="24"/>
        </w:rPr>
        <w:t xml:space="preserve"> completar, no mínimo, 16 (dezesseis) créditos em disciplinas, observando o Regimento Interno de cada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ser aprovado pela Banca Examinadora da defesa de dissertação ou trabalho de conclusão;</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entregar a versão final de acordo com o Art. 60, à coordenação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56</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título de Doutor será conferido ao discente que:</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lastRenderedPageBreak/>
        <w:t>I –</w:t>
      </w:r>
      <w:r w:rsidR="008B131E" w:rsidRPr="00975E16">
        <w:rPr>
          <w:rFonts w:ascii="Times New Roman" w:hAnsi="Times New Roman" w:cs="Times New Roman"/>
          <w:sz w:val="24"/>
          <w:szCs w:val="24"/>
        </w:rPr>
        <w:t xml:space="preserve"> completar no mínimo, </w:t>
      </w:r>
      <w:proofErr w:type="gramStart"/>
      <w:r w:rsidR="008B131E" w:rsidRPr="00975E16">
        <w:rPr>
          <w:rFonts w:ascii="Times New Roman" w:hAnsi="Times New Roman" w:cs="Times New Roman"/>
          <w:sz w:val="24"/>
          <w:szCs w:val="24"/>
        </w:rPr>
        <w:t xml:space="preserve">32 (trinta e dois) créditos em disciplinas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 xml:space="preserve"> a que estiver vinculado, de acordo com o Regimento Interno do Programa de </w:t>
      </w:r>
      <w:r w:rsidR="00F27525" w:rsidRPr="00975E16">
        <w:rPr>
          <w:rFonts w:ascii="Times New Roman" w:hAnsi="Times New Roman" w:cs="Times New Roman"/>
          <w:sz w:val="24"/>
          <w:szCs w:val="24"/>
        </w:rPr>
        <w:t>Pós-Graduação</w:t>
      </w:r>
      <w:proofErr w:type="gramEnd"/>
      <w:r w:rsidR="008B131E" w:rsidRPr="00975E16">
        <w:rPr>
          <w:rFonts w:ascii="Times New Roman" w:hAnsi="Times New Roman" w:cs="Times New Roman"/>
          <w:sz w:val="24"/>
          <w:szCs w:val="24"/>
        </w:rPr>
        <w:t>;</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 –</w:t>
      </w:r>
      <w:r w:rsidR="008B131E" w:rsidRPr="00975E16">
        <w:rPr>
          <w:rFonts w:ascii="Times New Roman" w:hAnsi="Times New Roman" w:cs="Times New Roman"/>
          <w:sz w:val="24"/>
          <w:szCs w:val="24"/>
        </w:rPr>
        <w:t xml:space="preserve"> ser aprovado pela Banca Examinadora da qualificação e da defesa de tese;</w:t>
      </w:r>
    </w:p>
    <w:p w:rsidR="00AA1D9B" w:rsidRPr="00975E16" w:rsidRDefault="0066521F" w:rsidP="00975E16">
      <w:pPr>
        <w:pStyle w:val="PreformattedTextuser"/>
        <w:spacing w:after="180"/>
        <w:jc w:val="both"/>
        <w:rPr>
          <w:rFonts w:ascii="Times New Roman" w:hAnsi="Times New Roman" w:cs="Times New Roman"/>
          <w:sz w:val="24"/>
          <w:szCs w:val="24"/>
        </w:rPr>
      </w:pPr>
      <w:r>
        <w:rPr>
          <w:rFonts w:ascii="Times New Roman" w:hAnsi="Times New Roman" w:cs="Times New Roman"/>
          <w:sz w:val="24"/>
          <w:szCs w:val="24"/>
        </w:rPr>
        <w:t>III –</w:t>
      </w:r>
      <w:r w:rsidR="008B131E" w:rsidRPr="00975E16">
        <w:rPr>
          <w:rFonts w:ascii="Times New Roman" w:hAnsi="Times New Roman" w:cs="Times New Roman"/>
          <w:sz w:val="24"/>
          <w:szCs w:val="24"/>
        </w:rPr>
        <w:t xml:space="preserve"> entregar a versão final de acordo com o Art. 60, à coordenação do Programa de </w:t>
      </w:r>
      <w:r w:rsidR="00F27525" w:rsidRPr="00975E16">
        <w:rPr>
          <w:rFonts w:ascii="Times New Roman" w:hAnsi="Times New Roman" w:cs="Times New Roman"/>
          <w:sz w:val="24"/>
          <w:szCs w:val="24"/>
        </w:rPr>
        <w:t>Pós-Graduação</w:t>
      </w:r>
      <w:r w:rsidR="008B131E"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 xml:space="preserve">CAPÍTULO XVII - DOS DISCENTES </w:t>
      </w:r>
      <w:proofErr w:type="gramStart"/>
      <w:r w:rsidRPr="00975E16">
        <w:rPr>
          <w:rFonts w:ascii="Times New Roman" w:hAnsi="Times New Roman" w:cs="Times New Roman"/>
          <w:b/>
          <w:sz w:val="24"/>
          <w:szCs w:val="24"/>
        </w:rPr>
        <w:t>NÃO-VINCULADOS</w:t>
      </w:r>
      <w:proofErr w:type="gramEnd"/>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57</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Os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oferecidos pela UFVJM poderão aceitar discentes </w:t>
      </w:r>
      <w:proofErr w:type="gramStart"/>
      <w:r w:rsidRPr="00975E16">
        <w:rPr>
          <w:rFonts w:ascii="Times New Roman" w:hAnsi="Times New Roman" w:cs="Times New Roman"/>
          <w:sz w:val="24"/>
          <w:szCs w:val="24"/>
        </w:rPr>
        <w:t>não-vinculados</w:t>
      </w:r>
      <w:proofErr w:type="gramEnd"/>
      <w:r w:rsidRPr="00975E16">
        <w:rPr>
          <w:rFonts w:ascii="Times New Roman" w:hAnsi="Times New Roman" w:cs="Times New Roman"/>
          <w:sz w:val="24"/>
          <w:szCs w:val="24"/>
        </w:rPr>
        <w:t xml:space="preserve">, com interesse em aperfeiçoar seus conhecimentos, sem, contudo, necessariamente visarem à obtenção de um título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58</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discente </w:t>
      </w:r>
      <w:proofErr w:type="gramStart"/>
      <w:r w:rsidRPr="00975E16">
        <w:rPr>
          <w:rFonts w:ascii="Times New Roman" w:hAnsi="Times New Roman" w:cs="Times New Roman"/>
          <w:sz w:val="24"/>
          <w:szCs w:val="24"/>
        </w:rPr>
        <w:t>interessado(</w:t>
      </w:r>
      <w:proofErr w:type="gramEnd"/>
      <w:r w:rsidRPr="00975E16">
        <w:rPr>
          <w:rFonts w:ascii="Times New Roman" w:hAnsi="Times New Roman" w:cs="Times New Roman"/>
          <w:sz w:val="24"/>
          <w:szCs w:val="24"/>
        </w:rPr>
        <w:t>a) deverá acessar o SISTEMA DE GESTÃO DE INSCRIÇÕES disponível no sítio eletrônico da PRPPG e realizar o cadastro no sistema.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975E16" w:rsidRPr="00975E16">
        <w:rPr>
          <w:rFonts w:ascii="Times New Roman" w:hAnsi="Times New Roman" w:cs="Times New Roman"/>
          <w:sz w:val="24"/>
          <w:szCs w:val="24"/>
        </w:rPr>
        <w:t>.</w:t>
      </w:r>
      <w:r w:rsidRPr="00975E16">
        <w:rPr>
          <w:rFonts w:ascii="Times New Roman" w:hAnsi="Times New Roman" w:cs="Times New Roman"/>
          <w:sz w:val="24"/>
          <w:szCs w:val="24"/>
        </w:rPr>
        <w:t xml:space="preserve"> A PRPPG divulgará em seu site o calendário, a documentação exigida bem como os demais passos requeridos para efetivação de matrícula como aluno </w:t>
      </w:r>
      <w:proofErr w:type="gramStart"/>
      <w:r w:rsidRPr="00975E16">
        <w:rPr>
          <w:rFonts w:ascii="Times New Roman" w:hAnsi="Times New Roman" w:cs="Times New Roman"/>
          <w:sz w:val="24"/>
          <w:szCs w:val="24"/>
        </w:rPr>
        <w:t>não-vinculado</w:t>
      </w:r>
      <w:proofErr w:type="gramEnd"/>
      <w:r w:rsidRPr="00975E16">
        <w:rPr>
          <w:rFonts w:ascii="Times New Roman" w:hAnsi="Times New Roman" w:cs="Times New Roman"/>
          <w:sz w:val="24"/>
          <w:szCs w:val="24"/>
        </w:rPr>
        <w:t>.</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59</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admissão do estudante </w:t>
      </w:r>
      <w:proofErr w:type="gramStart"/>
      <w:r w:rsidRPr="00975E16">
        <w:rPr>
          <w:rFonts w:ascii="Times New Roman" w:hAnsi="Times New Roman" w:cs="Times New Roman"/>
          <w:sz w:val="24"/>
          <w:szCs w:val="24"/>
        </w:rPr>
        <w:t>não-vinculado</w:t>
      </w:r>
      <w:proofErr w:type="gramEnd"/>
      <w:r w:rsidRPr="00975E16">
        <w:rPr>
          <w:rFonts w:ascii="Times New Roman" w:hAnsi="Times New Roman" w:cs="Times New Roman"/>
          <w:sz w:val="24"/>
          <w:szCs w:val="24"/>
        </w:rPr>
        <w:t xml:space="preserve"> terá validade para um período letivo.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A taxa de matrícula para discente </w:t>
      </w:r>
      <w:proofErr w:type="gramStart"/>
      <w:r w:rsidRPr="00975E16">
        <w:rPr>
          <w:rFonts w:ascii="Times New Roman" w:hAnsi="Times New Roman" w:cs="Times New Roman"/>
          <w:sz w:val="24"/>
          <w:szCs w:val="24"/>
        </w:rPr>
        <w:t>não-vinculado</w:t>
      </w:r>
      <w:proofErr w:type="gramEnd"/>
      <w:r w:rsidRPr="00975E16">
        <w:rPr>
          <w:rFonts w:ascii="Times New Roman" w:hAnsi="Times New Roman" w:cs="Times New Roman"/>
          <w:sz w:val="24"/>
          <w:szCs w:val="24"/>
        </w:rPr>
        <w:t xml:space="preserve"> será correspondente ao valor da matrícula de aluno iniciante do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conforme taxas fixadas pela Universidade Federal Vales do Jequitinhonha e Mucuri.</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2º A concessão de nova matrícula como estudante </w:t>
      </w:r>
      <w:proofErr w:type="gramStart"/>
      <w:r w:rsidRPr="00975E16">
        <w:rPr>
          <w:rFonts w:ascii="Times New Roman" w:hAnsi="Times New Roman" w:cs="Times New Roman"/>
          <w:sz w:val="24"/>
          <w:szCs w:val="24"/>
        </w:rPr>
        <w:t>não-vinculado</w:t>
      </w:r>
      <w:proofErr w:type="gramEnd"/>
      <w:r w:rsidRPr="00975E16">
        <w:rPr>
          <w:rFonts w:ascii="Times New Roman" w:hAnsi="Times New Roman" w:cs="Times New Roman"/>
          <w:sz w:val="24"/>
          <w:szCs w:val="24"/>
        </w:rPr>
        <w:t xml:space="preserve"> estará condicionada à aprovação na(s) disciplina(s) cursada(s) e ao recolhimento de nova taxa de matrícula.</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3º O estudante não vinculado poderá se inscrever no máximo em duas disciplinas por período letivo.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60</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estudante </w:t>
      </w:r>
      <w:proofErr w:type="gramStart"/>
      <w:r w:rsidRPr="00975E16">
        <w:rPr>
          <w:rFonts w:ascii="Times New Roman" w:hAnsi="Times New Roman" w:cs="Times New Roman"/>
          <w:sz w:val="24"/>
          <w:szCs w:val="24"/>
        </w:rPr>
        <w:t>não-vinculado</w:t>
      </w:r>
      <w:proofErr w:type="gramEnd"/>
      <w:r w:rsidRPr="00975E16">
        <w:rPr>
          <w:rFonts w:ascii="Times New Roman" w:hAnsi="Times New Roman" w:cs="Times New Roman"/>
          <w:sz w:val="24"/>
          <w:szCs w:val="24"/>
        </w:rPr>
        <w:t xml:space="preserve"> poderá, respeitando-se as datas estabelecidas no Calendário Acadêmico, solicitar o cancelamento de inscrição em disciplinas.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Parágrafo único</w:t>
      </w:r>
      <w:r w:rsidR="00975E16" w:rsidRPr="00975E16">
        <w:rPr>
          <w:rFonts w:ascii="Times New Roman" w:hAnsi="Times New Roman" w:cs="Times New Roman"/>
          <w:sz w:val="24"/>
          <w:szCs w:val="24"/>
        </w:rPr>
        <w:t>.</w:t>
      </w:r>
      <w:r w:rsidRPr="00975E16">
        <w:rPr>
          <w:rFonts w:ascii="Times New Roman" w:hAnsi="Times New Roman" w:cs="Times New Roman"/>
          <w:sz w:val="24"/>
          <w:szCs w:val="24"/>
        </w:rPr>
        <w:t xml:space="preserve"> O discente </w:t>
      </w:r>
      <w:proofErr w:type="gramStart"/>
      <w:r w:rsidRPr="00975E16">
        <w:rPr>
          <w:rFonts w:ascii="Times New Roman" w:hAnsi="Times New Roman" w:cs="Times New Roman"/>
          <w:sz w:val="24"/>
          <w:szCs w:val="24"/>
        </w:rPr>
        <w:t>não-vinculado</w:t>
      </w:r>
      <w:proofErr w:type="gramEnd"/>
      <w:r w:rsidRPr="00975E16">
        <w:rPr>
          <w:rFonts w:ascii="Times New Roman" w:hAnsi="Times New Roman" w:cs="Times New Roman"/>
          <w:sz w:val="24"/>
          <w:szCs w:val="24"/>
        </w:rPr>
        <w:t xml:space="preserve"> que solicitar cancelamento em inscrição de disciplina, ficará limitado a matricular-se em apenas uma disciplina em nova solicitação de matricula como estudante não-vinculado.</w:t>
      </w:r>
    </w:p>
    <w:p w:rsidR="00AA1D9B" w:rsidRPr="00975E16" w:rsidRDefault="00AA1D9B" w:rsidP="00975E16">
      <w:pPr>
        <w:pStyle w:val="PreformattedTextuser"/>
        <w:spacing w:after="180"/>
        <w:jc w:val="both"/>
        <w:rPr>
          <w:rFonts w:ascii="Times New Roman" w:hAnsi="Times New Roman" w:cs="Times New Roman"/>
          <w:sz w:val="24"/>
          <w:szCs w:val="24"/>
        </w:rPr>
      </w:pPr>
    </w:p>
    <w:p w:rsidR="00975E16" w:rsidRDefault="00975E16">
      <w:pPr>
        <w:suppressAutoHyphens w:val="0"/>
        <w:rPr>
          <w:rFonts w:ascii="Times New Roman" w:eastAsia="Courier New" w:hAnsi="Times New Roman" w:cs="Times New Roman"/>
          <w:b/>
        </w:rPr>
      </w:pPr>
      <w:r>
        <w:rPr>
          <w:rFonts w:ascii="Times New Roman" w:hAnsi="Times New Roman" w:cs="Times New Roman"/>
          <w:b/>
        </w:rPr>
        <w:br w:type="page"/>
      </w: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lastRenderedPageBreak/>
        <w:t>CAPÍTULO XIX - DO CREDENCIAMENTO E DESCREDENCIAMENTO DE DOCENTES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61</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exercício de atividades de orientação em um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exigirá o credenciamento do docente especificamente para o Programa.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Os critérios para credenciamento e descredenciamento de docentes serão estabelecidos pelo Regimento Interno de cada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1º O docente poderá ser credenciado em mais de um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desde que não ultrapasse o número máximo estabelecido pela CAPES.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2º O credenciamento e a permanência de docentes em mais de um Programa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somente será permitido se o mesmo apresentar produção científica compatível e com aderência às áreas de cada PPG.</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 xml:space="preserve">CAPÍTULO XVIII - DA COTUTELA E PROGRAMAS CONJUNTOS DE </w:t>
      </w:r>
      <w:r w:rsidR="00F27525" w:rsidRPr="00975E16">
        <w:rPr>
          <w:rFonts w:ascii="Times New Roman" w:hAnsi="Times New Roman" w:cs="Times New Roman"/>
          <w:b/>
          <w:sz w:val="24"/>
          <w:szCs w:val="24"/>
        </w:rPr>
        <w:t>PÓS-GRADUAÇÃO</w:t>
      </w:r>
      <w:r w:rsidRPr="00975E16">
        <w:rPr>
          <w:rFonts w:ascii="Times New Roman" w:hAnsi="Times New Roman" w:cs="Times New Roman"/>
          <w:b/>
          <w:sz w:val="24"/>
          <w:szCs w:val="24"/>
        </w:rPr>
        <w:t xml:space="preserve"> COM INSTITUIÇÕES DE ENSINO SUPERIOR ESTRANGEIRA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rPr>
      </w:pPr>
      <w:r w:rsidRPr="00975E16">
        <w:rPr>
          <w:rFonts w:ascii="Times New Roman" w:hAnsi="Times New Roman" w:cs="Times New Roman"/>
          <w:b/>
          <w:sz w:val="24"/>
          <w:szCs w:val="24"/>
        </w:rPr>
        <w:t>Art. 63</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Entende-se como cotutela a cooperação acadêmica no âmbito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stricto</w:t>
      </w:r>
      <w:r w:rsidRPr="00975E16">
        <w:rPr>
          <w:rFonts w:ascii="Times New Roman" w:hAnsi="Times New Roman" w:cs="Times New Roman"/>
          <w:sz w:val="24"/>
          <w:szCs w:val="24"/>
        </w:rPr>
        <w:t xml:space="preserve"> </w:t>
      </w:r>
      <w:r w:rsidRPr="00975E16">
        <w:rPr>
          <w:rFonts w:ascii="Times New Roman" w:hAnsi="Times New Roman" w:cs="Times New Roman"/>
          <w:i/>
          <w:iCs/>
          <w:sz w:val="24"/>
          <w:szCs w:val="24"/>
        </w:rPr>
        <w:t>sensu</w:t>
      </w:r>
      <w:r w:rsidRPr="00975E16">
        <w:rPr>
          <w:rFonts w:ascii="Times New Roman" w:hAnsi="Times New Roman" w:cs="Times New Roman"/>
          <w:sz w:val="24"/>
          <w:szCs w:val="24"/>
        </w:rPr>
        <w:t xml:space="preserve"> celebrada entre a UFVJM e instituições estrangeiras nas quais discentes em treinamento recebem orientação compartilhada de docentes das instituições envolvidas.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Define-se: a) duplo grau/duplo título (</w:t>
      </w:r>
      <w:r w:rsidRPr="00975E16">
        <w:rPr>
          <w:rFonts w:ascii="Times New Roman" w:hAnsi="Times New Roman" w:cs="Times New Roman"/>
          <w:i/>
          <w:sz w:val="24"/>
          <w:szCs w:val="24"/>
        </w:rPr>
        <w:t>duo</w:t>
      </w:r>
      <w:r w:rsidRPr="00975E16">
        <w:rPr>
          <w:rFonts w:ascii="Times New Roman" w:hAnsi="Times New Roman" w:cs="Times New Roman"/>
          <w:sz w:val="24"/>
          <w:szCs w:val="24"/>
        </w:rPr>
        <w:t xml:space="preserve"> ou </w:t>
      </w:r>
      <w:r w:rsidRPr="00975E16">
        <w:rPr>
          <w:rFonts w:ascii="Times New Roman" w:hAnsi="Times New Roman" w:cs="Times New Roman"/>
          <w:i/>
          <w:sz w:val="24"/>
          <w:szCs w:val="24"/>
        </w:rPr>
        <w:t xml:space="preserve">joint </w:t>
      </w:r>
      <w:proofErr w:type="spellStart"/>
      <w:r w:rsidRPr="00975E16">
        <w:rPr>
          <w:rFonts w:ascii="Times New Roman" w:hAnsi="Times New Roman" w:cs="Times New Roman"/>
          <w:i/>
          <w:sz w:val="24"/>
          <w:szCs w:val="24"/>
        </w:rPr>
        <w:t>degree</w:t>
      </w:r>
      <w:proofErr w:type="spellEnd"/>
      <w:r w:rsidRPr="00975E16">
        <w:rPr>
          <w:rFonts w:ascii="Times New Roman" w:hAnsi="Times New Roman" w:cs="Times New Roman"/>
          <w:sz w:val="24"/>
          <w:szCs w:val="24"/>
        </w:rPr>
        <w:t xml:space="preserve">) - dois ou mais graus, conferidos por duas ou mais Instituições para um mesmo programa de estudo desenvolvido separadamente e </w:t>
      </w:r>
      <w:proofErr w:type="gramStart"/>
      <w:r w:rsidRPr="00975E16">
        <w:rPr>
          <w:rFonts w:ascii="Times New Roman" w:hAnsi="Times New Roman" w:cs="Times New Roman"/>
          <w:sz w:val="24"/>
          <w:szCs w:val="24"/>
        </w:rPr>
        <w:t>implementado</w:t>
      </w:r>
      <w:proofErr w:type="gramEnd"/>
      <w:r w:rsidRPr="00975E16">
        <w:rPr>
          <w:rFonts w:ascii="Times New Roman" w:hAnsi="Times New Roman" w:cs="Times New Roman"/>
          <w:sz w:val="24"/>
          <w:szCs w:val="24"/>
        </w:rPr>
        <w:t xml:space="preserve"> em cada uma das instituições participantes; b) grau conjunto (</w:t>
      </w:r>
      <w:r w:rsidRPr="00975E16">
        <w:rPr>
          <w:rFonts w:ascii="Times New Roman" w:hAnsi="Times New Roman" w:cs="Times New Roman"/>
          <w:i/>
          <w:sz w:val="24"/>
          <w:szCs w:val="24"/>
        </w:rPr>
        <w:t xml:space="preserve">joint </w:t>
      </w:r>
      <w:proofErr w:type="spellStart"/>
      <w:r w:rsidRPr="00975E16">
        <w:rPr>
          <w:rFonts w:ascii="Times New Roman" w:hAnsi="Times New Roman" w:cs="Times New Roman"/>
          <w:i/>
          <w:sz w:val="24"/>
          <w:szCs w:val="24"/>
        </w:rPr>
        <w:t>degree</w:t>
      </w:r>
      <w:proofErr w:type="spellEnd"/>
      <w:r w:rsidRPr="00975E16">
        <w:rPr>
          <w:rFonts w:ascii="Times New Roman" w:hAnsi="Times New Roman" w:cs="Times New Roman"/>
          <w:sz w:val="24"/>
          <w:szCs w:val="24"/>
        </w:rPr>
        <w:t>) – grau conjuntamente conferido pelas instituições ou grau conferido por cada instituição partícipe de um programa desenvolvido e reconhecido pelas instituições em questão.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 Para cada tese e/ou dissertação desenvolvida em regime de cotutela, deverá ser assinado um acordo específico entre a UFVJM e a instituição estrangeira. Este acordo deve ser aprovado pelo CPPG.</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3º O acordo para cotutela será firmado entre as instâncias superiores das instituições, com concordância das coordenações dos programas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envolvidos.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xml:space="preserve">§ 4º Programas conjuntos de </w:t>
      </w:r>
      <w:r w:rsidR="00F27525" w:rsidRPr="00975E16">
        <w:rPr>
          <w:rFonts w:ascii="Times New Roman" w:hAnsi="Times New Roman" w:cs="Times New Roman"/>
          <w:sz w:val="24"/>
          <w:szCs w:val="24"/>
        </w:rPr>
        <w:t>Pós-Graduação</w:t>
      </w:r>
      <w:r w:rsidRPr="00975E16">
        <w:rPr>
          <w:rFonts w:ascii="Times New Roman" w:hAnsi="Times New Roman" w:cs="Times New Roman"/>
          <w:sz w:val="24"/>
          <w:szCs w:val="24"/>
        </w:rPr>
        <w:t xml:space="preserve"> internacionais, em associação com instituições estrangeiras e reconhecidas pela</w:t>
      </w:r>
      <w:r w:rsidR="000137F8">
        <w:rPr>
          <w:rFonts w:ascii="Times New Roman" w:hAnsi="Times New Roman" w:cs="Times New Roman"/>
          <w:sz w:val="24"/>
          <w:szCs w:val="24"/>
        </w:rPr>
        <w:t xml:space="preserve"> CAPES são considerados como co</w:t>
      </w:r>
      <w:r w:rsidRPr="00975E16">
        <w:rPr>
          <w:rFonts w:ascii="Times New Roman" w:hAnsi="Times New Roman" w:cs="Times New Roman"/>
          <w:sz w:val="24"/>
          <w:szCs w:val="24"/>
        </w:rPr>
        <w:t>tutela.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64</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 discente que desenvolver tese e/ou</w:t>
      </w:r>
      <w:r w:rsidR="000137F8">
        <w:rPr>
          <w:rFonts w:ascii="Times New Roman" w:hAnsi="Times New Roman" w:cs="Times New Roman"/>
          <w:sz w:val="24"/>
          <w:szCs w:val="24"/>
        </w:rPr>
        <w:t xml:space="preserve"> dissertação em um acordo de co</w:t>
      </w:r>
      <w:r w:rsidRPr="00975E16">
        <w:rPr>
          <w:rFonts w:ascii="Times New Roman" w:hAnsi="Times New Roman" w:cs="Times New Roman"/>
          <w:sz w:val="24"/>
          <w:szCs w:val="24"/>
        </w:rPr>
        <w:t>tutela será diplomado pelas instituições parceiras.</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1º A banca examinadora da defesa de tese/dissertação deverá ter, no mínimo, um representante de cada instituição.</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 2º A sessão de defesa de tese/dissertação não requererá a presença física dos avaliadores e do discente em um mesmo local, podendo ser usados recursos tecnológicos para a comunicação em tempo real.</w:t>
      </w: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lastRenderedPageBreak/>
        <w:t>§ 3º A tese/dissertação poderá ser redigida e defendida nos idiomas definidos no acordo de cotutela.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65</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A proteção do tema da tese/dissertação, assim como a publicação, a exploração e a proteção dos resultados da pesquisa comuns às duas instituições devem ser asseguradas em conformidade com o estabelecido no acordo de cooperação firmado entre as partes e a legislação específica de cada país envolvido na cotutela.</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66</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Para obten</w:t>
      </w:r>
      <w:r w:rsidR="000137F8">
        <w:rPr>
          <w:rFonts w:ascii="Times New Roman" w:hAnsi="Times New Roman" w:cs="Times New Roman"/>
          <w:sz w:val="24"/>
          <w:szCs w:val="24"/>
        </w:rPr>
        <w:t>ção do título em co</w:t>
      </w:r>
      <w:r w:rsidRPr="00975E16">
        <w:rPr>
          <w:rFonts w:ascii="Times New Roman" w:hAnsi="Times New Roman" w:cs="Times New Roman"/>
          <w:sz w:val="24"/>
          <w:szCs w:val="24"/>
        </w:rPr>
        <w:t>tutela, o candidato deverá cumprir com todas as exigências previstas no acordo firmado entre as instituições.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CAPÍTULO XX - DAS DISPOSIÇÕES FINAIS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67</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Nenhum documento ou declaração referente à conclusão do Curso será fornecida pela PRPPG antes da entrega da dissertação, trabalho de conclusão ou tese </w:t>
      </w:r>
      <w:proofErr w:type="gramStart"/>
      <w:r w:rsidRPr="00975E16">
        <w:rPr>
          <w:rFonts w:ascii="Times New Roman" w:hAnsi="Times New Roman" w:cs="Times New Roman"/>
          <w:sz w:val="24"/>
          <w:szCs w:val="24"/>
        </w:rPr>
        <w:t>aprovado(</w:t>
      </w:r>
      <w:proofErr w:type="gramEnd"/>
      <w:r w:rsidRPr="00975E16">
        <w:rPr>
          <w:rFonts w:ascii="Times New Roman" w:hAnsi="Times New Roman" w:cs="Times New Roman"/>
          <w:sz w:val="24"/>
          <w:szCs w:val="24"/>
        </w:rPr>
        <w:t>a) e com as correções propostas pela Comissão Examinadora e demais exigências deste Regulamento e do Regimento Interno do respectivo PPG, bem como, não possuir nenhuma pendência com a UFVJM.</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68</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Os casos omissos e, ou, excepcionais serão analisados e decididos pelo CPPG.</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w:t>
      </w:r>
      <w:r w:rsidR="00975E16" w:rsidRPr="00975E16">
        <w:rPr>
          <w:rFonts w:ascii="Times New Roman" w:hAnsi="Times New Roman" w:cs="Times New Roman"/>
          <w:b/>
          <w:sz w:val="24"/>
          <w:szCs w:val="24"/>
        </w:rPr>
        <w:t xml:space="preserve">t. </w:t>
      </w:r>
      <w:r w:rsidRPr="00975E16">
        <w:rPr>
          <w:rFonts w:ascii="Times New Roman" w:hAnsi="Times New Roman" w:cs="Times New Roman"/>
          <w:b/>
          <w:sz w:val="24"/>
          <w:szCs w:val="24"/>
        </w:rPr>
        <w:t>69</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Revogam-se a resolução CONSEPE nº 05 de 09/07/2015, resolução CONSEPE nº 37 de 19/10/2012 e Instrução Normativa 001/CPPG de 09/03/2016.</w:t>
      </w:r>
    </w:p>
    <w:p w:rsidR="00AA1D9B" w:rsidRPr="00975E16" w:rsidRDefault="00AA1D9B" w:rsidP="00975E16">
      <w:pPr>
        <w:pStyle w:val="PreformattedTextuser"/>
        <w:spacing w:after="180"/>
        <w:jc w:val="both"/>
        <w:rPr>
          <w:rFonts w:ascii="Times New Roman" w:hAnsi="Times New Roman" w:cs="Times New Roman"/>
          <w:sz w:val="22"/>
          <w:szCs w:val="22"/>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70</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Revogam-se as disposições em contrário.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71</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Todos os discentes com matrícula vigente na data de aprovação desta se submeterão a esta Resolução, sem prejuízo das demais normas vigentes.</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b/>
          <w:sz w:val="24"/>
          <w:szCs w:val="24"/>
        </w:rPr>
        <w:t>Art. 72</w:t>
      </w:r>
      <w:r w:rsidR="000A26A1" w:rsidRPr="00975E16">
        <w:rPr>
          <w:rFonts w:ascii="Times New Roman" w:hAnsi="Times New Roman" w:cs="Times New Roman"/>
          <w:b/>
          <w:sz w:val="24"/>
          <w:szCs w:val="24"/>
        </w:rPr>
        <w:t>º</w:t>
      </w:r>
      <w:r w:rsidRPr="00975E16">
        <w:rPr>
          <w:rFonts w:ascii="Times New Roman" w:hAnsi="Times New Roman" w:cs="Times New Roman"/>
          <w:sz w:val="24"/>
          <w:szCs w:val="24"/>
        </w:rPr>
        <w:t xml:space="preserve"> Este Regulamento entrará em vigor na data de sua aprovação pelo CONSEPE.</w:t>
      </w:r>
    </w:p>
    <w:p w:rsidR="00AA1D9B" w:rsidRDefault="00AA1D9B" w:rsidP="00975E16">
      <w:pPr>
        <w:pStyle w:val="PreformattedTextuser"/>
        <w:spacing w:after="180"/>
        <w:jc w:val="center"/>
        <w:rPr>
          <w:rFonts w:ascii="Times New Roman" w:hAnsi="Times New Roman" w:cs="Times New Roman"/>
          <w:sz w:val="24"/>
          <w:szCs w:val="24"/>
        </w:rPr>
      </w:pPr>
    </w:p>
    <w:p w:rsidR="00975E16" w:rsidRDefault="00975E16" w:rsidP="00975E16">
      <w:pPr>
        <w:pStyle w:val="PreformattedTextuser"/>
        <w:spacing w:after="180"/>
        <w:jc w:val="center"/>
        <w:rPr>
          <w:rFonts w:ascii="Times New Roman" w:hAnsi="Times New Roman" w:cs="Times New Roman"/>
          <w:sz w:val="24"/>
          <w:szCs w:val="24"/>
        </w:rPr>
      </w:pPr>
    </w:p>
    <w:p w:rsidR="00975E16" w:rsidRDefault="00975E16" w:rsidP="00975E16">
      <w:pPr>
        <w:pStyle w:val="PreformattedTextuser"/>
        <w:spacing w:after="180"/>
        <w:jc w:val="center"/>
        <w:rPr>
          <w:rFonts w:ascii="Times New Roman" w:hAnsi="Times New Roman" w:cs="Times New Roman"/>
          <w:sz w:val="24"/>
          <w:szCs w:val="24"/>
        </w:rPr>
      </w:pPr>
    </w:p>
    <w:p w:rsidR="00975E16" w:rsidRPr="00975E16" w:rsidRDefault="00975E16" w:rsidP="00975E16">
      <w:pPr>
        <w:pStyle w:val="PreformattedTextuser"/>
        <w:spacing w:after="180"/>
        <w:jc w:val="center"/>
        <w:rPr>
          <w:rFonts w:ascii="Times New Roman" w:hAnsi="Times New Roman" w:cs="Times New Roman"/>
          <w:sz w:val="24"/>
          <w:szCs w:val="24"/>
        </w:rPr>
      </w:pPr>
    </w:p>
    <w:p w:rsidR="00AA1D9B" w:rsidRPr="00975E16" w:rsidRDefault="00975E16"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GILCIANO SARAIVA NOGUEIRA</w:t>
      </w:r>
    </w:p>
    <w:p w:rsidR="00975E16" w:rsidRDefault="00975E16" w:rsidP="00975E16">
      <w:pPr>
        <w:suppressAutoHyphens w:val="0"/>
        <w:spacing w:after="180"/>
        <w:rPr>
          <w:rFonts w:ascii="Times New Roman" w:eastAsia="Courier New" w:hAnsi="Times New Roman" w:cs="Times New Roman"/>
        </w:rPr>
      </w:pPr>
      <w:r>
        <w:rPr>
          <w:rFonts w:ascii="Times New Roman" w:hAnsi="Times New Roman" w:cs="Times New Roman"/>
        </w:rPr>
        <w:br w:type="page"/>
      </w: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lastRenderedPageBreak/>
        <w:t xml:space="preserve">ANEXO AO REGULAMENTO DOS PROGRAMAS DE </w:t>
      </w:r>
      <w:r w:rsidR="00F27525" w:rsidRPr="00975E16">
        <w:rPr>
          <w:rFonts w:ascii="Times New Roman" w:hAnsi="Times New Roman" w:cs="Times New Roman"/>
          <w:b/>
          <w:sz w:val="24"/>
          <w:szCs w:val="24"/>
        </w:rPr>
        <w:t>PÓS-GRADUAÇÃO</w:t>
      </w:r>
      <w:r w:rsidRPr="00975E16">
        <w:rPr>
          <w:rFonts w:ascii="Times New Roman" w:hAnsi="Times New Roman" w:cs="Times New Roman"/>
          <w:b/>
          <w:sz w:val="24"/>
          <w:szCs w:val="24"/>
        </w:rPr>
        <w:t xml:space="preserve"> STRICTO SENSU</w:t>
      </w:r>
    </w:p>
    <w:p w:rsidR="00AA1D9B" w:rsidRPr="00975E16" w:rsidRDefault="00AA1D9B" w:rsidP="00975E16">
      <w:pPr>
        <w:pStyle w:val="PreformattedTextuser"/>
        <w:spacing w:after="180"/>
        <w:jc w:val="center"/>
        <w:rPr>
          <w:rFonts w:ascii="Times New Roman" w:hAnsi="Times New Roman" w:cs="Times New Roman"/>
          <w:b/>
          <w:sz w:val="24"/>
          <w:szCs w:val="24"/>
        </w:rPr>
      </w:pPr>
    </w:p>
    <w:p w:rsidR="00AA1D9B" w:rsidRPr="00975E16" w:rsidRDefault="008B131E" w:rsidP="00975E16">
      <w:pPr>
        <w:pStyle w:val="PreformattedTextuser"/>
        <w:spacing w:after="180"/>
        <w:jc w:val="center"/>
        <w:rPr>
          <w:rFonts w:ascii="Times New Roman" w:hAnsi="Times New Roman" w:cs="Times New Roman"/>
          <w:b/>
          <w:sz w:val="24"/>
          <w:szCs w:val="24"/>
        </w:rPr>
      </w:pPr>
      <w:r w:rsidRPr="00975E16">
        <w:rPr>
          <w:rFonts w:ascii="Times New Roman" w:hAnsi="Times New Roman" w:cs="Times New Roman"/>
          <w:b/>
          <w:sz w:val="24"/>
          <w:szCs w:val="24"/>
        </w:rPr>
        <w:t>COEFICIENTE DE RENDIMENTO</w:t>
      </w:r>
    </w:p>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1. COEFICIENTE DE RENDIMENTO (CR) é o resultado da divisão da soma dos pontos obtidos nos períodos pela soma dos créditos das disciplinas em que se acha inscrito o discente. Exemplifica-se o cálculo do Coeficiente de Rendimento:</w:t>
      </w:r>
    </w:p>
    <w:p w:rsidR="00AA1D9B" w:rsidRPr="00975E16" w:rsidRDefault="00AA1D9B" w:rsidP="00975E16">
      <w:pPr>
        <w:pStyle w:val="PreformattedTextuser"/>
        <w:spacing w:after="180"/>
        <w:jc w:val="both"/>
        <w:rPr>
          <w:rFonts w:ascii="Times New Roman" w:hAnsi="Times New Roman" w:cs="Times New Roman"/>
          <w:sz w:val="24"/>
          <w:szCs w:val="24"/>
        </w:rPr>
      </w:pPr>
    </w:p>
    <w:tbl>
      <w:tblPr>
        <w:tblW w:w="6804" w:type="dxa"/>
        <w:jc w:val="center"/>
        <w:tblInd w:w="45" w:type="dxa"/>
        <w:tblLayout w:type="fixed"/>
        <w:tblCellMar>
          <w:left w:w="10" w:type="dxa"/>
          <w:right w:w="10" w:type="dxa"/>
        </w:tblCellMar>
        <w:tblLook w:val="0000" w:firstRow="0" w:lastRow="0" w:firstColumn="0" w:lastColumn="0" w:noHBand="0" w:noVBand="0"/>
      </w:tblPr>
      <w:tblGrid>
        <w:gridCol w:w="1356"/>
        <w:gridCol w:w="1362"/>
        <w:gridCol w:w="1362"/>
        <w:gridCol w:w="1362"/>
        <w:gridCol w:w="1362"/>
      </w:tblGrid>
      <w:tr w:rsidR="00AA1D9B" w:rsidRPr="00975E16" w:rsidTr="008D5977">
        <w:trPr>
          <w:jc w:val="center"/>
        </w:trPr>
        <w:tc>
          <w:tcPr>
            <w:tcW w:w="135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Disciplinas</w:t>
            </w:r>
          </w:p>
        </w:tc>
        <w:tc>
          <w:tcPr>
            <w:tcW w:w="136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Créditos</w:t>
            </w:r>
          </w:p>
        </w:tc>
        <w:tc>
          <w:tcPr>
            <w:tcW w:w="136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Conceitos</w:t>
            </w:r>
          </w:p>
        </w:tc>
        <w:tc>
          <w:tcPr>
            <w:tcW w:w="136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Valores</w:t>
            </w:r>
          </w:p>
        </w:tc>
        <w:tc>
          <w:tcPr>
            <w:tcW w:w="136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Pontos</w:t>
            </w:r>
          </w:p>
        </w:tc>
      </w:tr>
      <w:tr w:rsidR="00AA1D9B" w:rsidRPr="00975E16" w:rsidTr="008D5977">
        <w:trPr>
          <w:jc w:val="center"/>
        </w:trPr>
        <w:tc>
          <w:tcPr>
            <w:tcW w:w="1356"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both"/>
              <w:rPr>
                <w:rFonts w:ascii="Times New Roman" w:hAnsi="Times New Roman" w:cs="Times New Roman"/>
              </w:rPr>
            </w:pPr>
            <w:r w:rsidRPr="00975E16">
              <w:rPr>
                <w:rFonts w:ascii="Times New Roman" w:hAnsi="Times New Roman" w:cs="Times New Roman"/>
              </w:rPr>
              <w:t>CTP 710</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4</w:t>
            </w:r>
            <w:proofErr w:type="gramEnd"/>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C</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1</w:t>
            </w:r>
            <w:proofErr w:type="gramEnd"/>
          </w:p>
        </w:tc>
        <w:tc>
          <w:tcPr>
            <w:tcW w:w="136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4</w:t>
            </w:r>
            <w:proofErr w:type="gramEnd"/>
          </w:p>
        </w:tc>
      </w:tr>
      <w:tr w:rsidR="00AA1D9B" w:rsidRPr="00975E16" w:rsidTr="008D5977">
        <w:trPr>
          <w:jc w:val="center"/>
        </w:trPr>
        <w:tc>
          <w:tcPr>
            <w:tcW w:w="1356"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both"/>
              <w:rPr>
                <w:rFonts w:ascii="Times New Roman" w:hAnsi="Times New Roman" w:cs="Times New Roman"/>
              </w:rPr>
            </w:pPr>
            <w:r w:rsidRPr="00975E16">
              <w:rPr>
                <w:rFonts w:ascii="Times New Roman" w:hAnsi="Times New Roman" w:cs="Times New Roman"/>
              </w:rPr>
              <w:t>CTP 600</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3</w:t>
            </w:r>
            <w:proofErr w:type="gramEnd"/>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B</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2</w:t>
            </w:r>
            <w:proofErr w:type="gramEnd"/>
          </w:p>
        </w:tc>
        <w:tc>
          <w:tcPr>
            <w:tcW w:w="136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6</w:t>
            </w:r>
            <w:proofErr w:type="gramEnd"/>
          </w:p>
        </w:tc>
      </w:tr>
      <w:tr w:rsidR="00AA1D9B" w:rsidRPr="00975E16" w:rsidTr="008D5977">
        <w:trPr>
          <w:jc w:val="center"/>
        </w:trPr>
        <w:tc>
          <w:tcPr>
            <w:tcW w:w="1356"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both"/>
              <w:rPr>
                <w:rFonts w:ascii="Times New Roman" w:hAnsi="Times New Roman" w:cs="Times New Roman"/>
              </w:rPr>
            </w:pPr>
            <w:r w:rsidRPr="00975E16">
              <w:rPr>
                <w:rFonts w:ascii="Times New Roman" w:hAnsi="Times New Roman" w:cs="Times New Roman"/>
              </w:rPr>
              <w:t>CTP 602</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3</w:t>
            </w:r>
            <w:proofErr w:type="gramEnd"/>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R</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0</w:t>
            </w:r>
            <w:proofErr w:type="gramEnd"/>
          </w:p>
        </w:tc>
        <w:tc>
          <w:tcPr>
            <w:tcW w:w="136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0</w:t>
            </w:r>
            <w:proofErr w:type="gramEnd"/>
          </w:p>
        </w:tc>
      </w:tr>
      <w:tr w:rsidR="00AA1D9B" w:rsidRPr="00975E16" w:rsidTr="008D5977">
        <w:trPr>
          <w:jc w:val="center"/>
        </w:trPr>
        <w:tc>
          <w:tcPr>
            <w:tcW w:w="1356"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both"/>
              <w:rPr>
                <w:rFonts w:ascii="Times New Roman" w:hAnsi="Times New Roman" w:cs="Times New Roman"/>
              </w:rPr>
            </w:pPr>
            <w:r w:rsidRPr="00975E16">
              <w:rPr>
                <w:rFonts w:ascii="Times New Roman" w:hAnsi="Times New Roman" w:cs="Times New Roman"/>
              </w:rPr>
              <w:t>CTP 634</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4</w:t>
            </w:r>
            <w:proofErr w:type="gramEnd"/>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C</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1</w:t>
            </w:r>
            <w:proofErr w:type="gramEnd"/>
          </w:p>
        </w:tc>
        <w:tc>
          <w:tcPr>
            <w:tcW w:w="136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4</w:t>
            </w:r>
            <w:proofErr w:type="gramEnd"/>
          </w:p>
        </w:tc>
      </w:tr>
      <w:tr w:rsidR="00AA1D9B" w:rsidRPr="00975E16" w:rsidTr="008D5977">
        <w:trPr>
          <w:jc w:val="center"/>
        </w:trPr>
        <w:tc>
          <w:tcPr>
            <w:tcW w:w="1356"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both"/>
              <w:rPr>
                <w:rFonts w:ascii="Times New Roman" w:hAnsi="Times New Roman" w:cs="Times New Roman"/>
              </w:rPr>
            </w:pPr>
            <w:r w:rsidRPr="00975E16">
              <w:rPr>
                <w:rFonts w:ascii="Times New Roman" w:hAnsi="Times New Roman" w:cs="Times New Roman"/>
              </w:rPr>
              <w:t>CTP 671</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3</w:t>
            </w:r>
            <w:proofErr w:type="gramEnd"/>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r w:rsidRPr="00975E16">
              <w:rPr>
                <w:rFonts w:ascii="Times New Roman" w:hAnsi="Times New Roman" w:cs="Times New Roman"/>
              </w:rPr>
              <w:t>A</w:t>
            </w:r>
          </w:p>
        </w:tc>
        <w:tc>
          <w:tcPr>
            <w:tcW w:w="1362" w:type="dxa"/>
            <w:tcBorders>
              <w:left w:val="single" w:sz="2" w:space="0" w:color="000000"/>
              <w:bottom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3</w:t>
            </w:r>
            <w:proofErr w:type="gramEnd"/>
          </w:p>
        </w:tc>
        <w:tc>
          <w:tcPr>
            <w:tcW w:w="136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A1D9B" w:rsidRPr="00975E16" w:rsidRDefault="008B131E" w:rsidP="00975E16">
            <w:pPr>
              <w:pStyle w:val="TableContents"/>
              <w:spacing w:after="180"/>
              <w:jc w:val="center"/>
              <w:rPr>
                <w:rFonts w:ascii="Times New Roman" w:hAnsi="Times New Roman" w:cs="Times New Roman"/>
              </w:rPr>
            </w:pPr>
            <w:proofErr w:type="gramStart"/>
            <w:r w:rsidRPr="00975E16">
              <w:rPr>
                <w:rFonts w:ascii="Times New Roman" w:hAnsi="Times New Roman" w:cs="Times New Roman"/>
              </w:rPr>
              <w:t>9</w:t>
            </w:r>
            <w:proofErr w:type="gramEnd"/>
          </w:p>
        </w:tc>
      </w:tr>
      <w:tr w:rsidR="008D5977" w:rsidRPr="00975E16" w:rsidTr="008D5977">
        <w:trPr>
          <w:jc w:val="center"/>
        </w:trPr>
        <w:tc>
          <w:tcPr>
            <w:tcW w:w="1356"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8D5977" w:rsidRPr="00975E16" w:rsidRDefault="008D5977" w:rsidP="00386A6F">
            <w:pPr>
              <w:pStyle w:val="TableContents"/>
              <w:spacing w:after="180"/>
              <w:jc w:val="both"/>
              <w:rPr>
                <w:rFonts w:ascii="Times New Roman" w:hAnsi="Times New Roman" w:cs="Times New Roman"/>
              </w:rPr>
            </w:pPr>
            <w:r w:rsidRPr="00975E16">
              <w:rPr>
                <w:rFonts w:ascii="Times New Roman" w:hAnsi="Times New Roman" w:cs="Times New Roman"/>
              </w:rPr>
              <w:t>Soma</w:t>
            </w:r>
          </w:p>
        </w:tc>
        <w:tc>
          <w:tcPr>
            <w:tcW w:w="1362"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8D5977" w:rsidRPr="00975E16" w:rsidRDefault="008D5977" w:rsidP="00386A6F">
            <w:pPr>
              <w:pStyle w:val="TableContents"/>
              <w:spacing w:after="180"/>
              <w:jc w:val="center"/>
              <w:rPr>
                <w:rFonts w:ascii="Times New Roman" w:hAnsi="Times New Roman" w:cs="Times New Roman"/>
              </w:rPr>
            </w:pPr>
            <w:r w:rsidRPr="00975E16">
              <w:rPr>
                <w:rFonts w:ascii="Times New Roman" w:hAnsi="Times New Roman" w:cs="Times New Roman"/>
              </w:rPr>
              <w:t>17</w:t>
            </w:r>
          </w:p>
        </w:tc>
        <w:tc>
          <w:tcPr>
            <w:tcW w:w="1362"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8D5977" w:rsidRPr="00975E16" w:rsidRDefault="008D5977" w:rsidP="00386A6F">
            <w:pPr>
              <w:pStyle w:val="TableContents"/>
              <w:spacing w:after="180"/>
              <w:jc w:val="center"/>
              <w:rPr>
                <w:rFonts w:ascii="Times New Roman" w:hAnsi="Times New Roman" w:cs="Times New Roman"/>
              </w:rPr>
            </w:pPr>
            <w:r w:rsidRPr="00975E16">
              <w:rPr>
                <w:rFonts w:ascii="Times New Roman" w:hAnsi="Times New Roman" w:cs="Times New Roman"/>
              </w:rPr>
              <w:t>-</w:t>
            </w:r>
          </w:p>
        </w:tc>
        <w:tc>
          <w:tcPr>
            <w:tcW w:w="1362" w:type="dxa"/>
            <w:tcBorders>
              <w:top w:val="single" w:sz="2" w:space="0" w:color="000000"/>
              <w:left w:val="single" w:sz="2" w:space="0" w:color="000000"/>
              <w:bottom w:val="single" w:sz="4" w:space="0" w:color="auto"/>
            </w:tcBorders>
            <w:shd w:val="clear" w:color="auto" w:fill="auto"/>
            <w:tcMar>
              <w:top w:w="55" w:type="dxa"/>
              <w:left w:w="55" w:type="dxa"/>
              <w:bottom w:w="55" w:type="dxa"/>
              <w:right w:w="55" w:type="dxa"/>
            </w:tcMar>
          </w:tcPr>
          <w:p w:rsidR="008D5977" w:rsidRPr="00975E16" w:rsidRDefault="008D5977" w:rsidP="00386A6F">
            <w:pPr>
              <w:pStyle w:val="TableContents"/>
              <w:spacing w:after="180"/>
              <w:jc w:val="center"/>
              <w:rPr>
                <w:rFonts w:ascii="Times New Roman" w:hAnsi="Times New Roman" w:cs="Times New Roman"/>
              </w:rPr>
            </w:pPr>
            <w:r w:rsidRPr="00975E16">
              <w:rPr>
                <w:rFonts w:ascii="Times New Roman" w:hAnsi="Times New Roman" w:cs="Times New Roman"/>
              </w:rPr>
              <w:t>-</w:t>
            </w:r>
          </w:p>
        </w:tc>
        <w:tc>
          <w:tcPr>
            <w:tcW w:w="1362" w:type="dxa"/>
            <w:tcBorders>
              <w:top w:val="single" w:sz="2" w:space="0" w:color="000000"/>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rsidR="008D5977" w:rsidRPr="00975E16" w:rsidRDefault="008D5977" w:rsidP="00386A6F">
            <w:pPr>
              <w:pStyle w:val="TableContents"/>
              <w:spacing w:after="180"/>
              <w:jc w:val="center"/>
              <w:rPr>
                <w:rFonts w:ascii="Times New Roman" w:hAnsi="Times New Roman" w:cs="Times New Roman"/>
              </w:rPr>
            </w:pPr>
            <w:r w:rsidRPr="00975E16">
              <w:rPr>
                <w:rFonts w:ascii="Times New Roman" w:hAnsi="Times New Roman" w:cs="Times New Roman"/>
              </w:rPr>
              <w:t>23</w:t>
            </w:r>
          </w:p>
        </w:tc>
      </w:tr>
      <w:tr w:rsidR="008D5977" w:rsidRPr="00975E16" w:rsidTr="008D5977">
        <w:trPr>
          <w:jc w:val="center"/>
        </w:trPr>
        <w:tc>
          <w:tcPr>
            <w:tcW w:w="6804" w:type="dxa"/>
            <w:gridSpan w:val="5"/>
            <w:tcBorders>
              <w:top w:val="single" w:sz="4" w:space="0" w:color="auto"/>
            </w:tcBorders>
            <w:shd w:val="clear" w:color="auto" w:fill="auto"/>
            <w:tcMar>
              <w:top w:w="55" w:type="dxa"/>
              <w:left w:w="55" w:type="dxa"/>
              <w:bottom w:w="55" w:type="dxa"/>
              <w:right w:w="55" w:type="dxa"/>
            </w:tcMar>
          </w:tcPr>
          <w:p w:rsidR="008D5977" w:rsidRPr="008D5977" w:rsidRDefault="008D5977" w:rsidP="008D5977">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Coeficiente de rendimento (CR): 23/17 = 1,4</w:t>
            </w:r>
          </w:p>
        </w:tc>
      </w:tr>
    </w:tbl>
    <w:p w:rsidR="00AA1D9B" w:rsidRPr="00975E16" w:rsidRDefault="00AA1D9B" w:rsidP="00975E16">
      <w:pPr>
        <w:pStyle w:val="PreformattedTextuser"/>
        <w:spacing w:after="180"/>
        <w:jc w:val="both"/>
        <w:rPr>
          <w:rFonts w:ascii="Times New Roman" w:hAnsi="Times New Roman" w:cs="Times New Roman"/>
          <w:sz w:val="24"/>
          <w:szCs w:val="24"/>
        </w:rPr>
      </w:pPr>
    </w:p>
    <w:p w:rsidR="00AA1D9B" w:rsidRPr="00975E16" w:rsidRDefault="008B131E" w:rsidP="00975E16">
      <w:pPr>
        <w:pStyle w:val="PreformattedTextuser"/>
        <w:spacing w:after="180"/>
        <w:jc w:val="both"/>
        <w:rPr>
          <w:rFonts w:ascii="Times New Roman" w:hAnsi="Times New Roman" w:cs="Times New Roman"/>
          <w:sz w:val="24"/>
          <w:szCs w:val="24"/>
        </w:rPr>
      </w:pPr>
      <w:r w:rsidRPr="00975E16">
        <w:rPr>
          <w:rFonts w:ascii="Times New Roman" w:hAnsi="Times New Roman" w:cs="Times New Roman"/>
          <w:sz w:val="24"/>
          <w:szCs w:val="24"/>
        </w:rPr>
        <w:t>2. COEFICIENTE DE RENDIMENTO ACUMULADO é o resultado, desde o primeiro período regular do discente, da divisão da soma de todos os pontos já obtidos pela soma de todos os créditos das disciplinas em que se matriculou efetivamente.</w:t>
      </w:r>
    </w:p>
    <w:sectPr w:rsidR="00AA1D9B" w:rsidRPr="00975E16" w:rsidSect="00F27525">
      <w:pgSz w:w="11906" w:h="16838"/>
      <w:pgMar w:top="1134" w:right="1134" w:bottom="1134" w:left="141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214" w:rsidRDefault="00E94214">
      <w:r>
        <w:separator/>
      </w:r>
    </w:p>
  </w:endnote>
  <w:endnote w:type="continuationSeparator" w:id="0">
    <w:p w:rsidR="00E94214" w:rsidRDefault="00E9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00"/>
    <w:family w:val="roman"/>
    <w:pitch w:val="variable"/>
    <w:sig w:usb0="E0000AFF" w:usb1="500078FF" w:usb2="00000021" w:usb3="00000000" w:csb0="000001BF" w:csb1="00000000"/>
  </w:font>
  <w:font w:name="DejaVu Sans">
    <w:altName w:val="Arial"/>
    <w:panose1 w:val="020B0603030804020204"/>
    <w:charset w:val="00"/>
    <w:family w:val="swiss"/>
    <w:pitch w:val="variable"/>
    <w:sig w:usb0="E7002EFF" w:usb1="D200FDFF" w:usb2="0A246029" w:usb3="00000000" w:csb0="000001FF" w:csb1="00000000"/>
  </w:font>
  <w:font w:name="FreeSans">
    <w:altName w:val="Times New Roman"/>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FreeSans, Arial">
    <w:charset w:val="00"/>
    <w:family w:val="swiss"/>
    <w:pitch w:val="default"/>
  </w:font>
  <w:font w:name="Liberation Mono">
    <w:altName w:val="Arial"/>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214" w:rsidRDefault="00E94214">
      <w:r>
        <w:rPr>
          <w:color w:val="000000"/>
        </w:rPr>
        <w:separator/>
      </w:r>
    </w:p>
  </w:footnote>
  <w:footnote w:type="continuationSeparator" w:id="0">
    <w:p w:rsidR="00E94214" w:rsidRDefault="00E942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A1D9B"/>
    <w:rsid w:val="000137F8"/>
    <w:rsid w:val="000A26A1"/>
    <w:rsid w:val="00180D9F"/>
    <w:rsid w:val="0026463A"/>
    <w:rsid w:val="002A5E2C"/>
    <w:rsid w:val="00386A6F"/>
    <w:rsid w:val="003A4542"/>
    <w:rsid w:val="00404B65"/>
    <w:rsid w:val="00421140"/>
    <w:rsid w:val="006465ED"/>
    <w:rsid w:val="0066521F"/>
    <w:rsid w:val="00685818"/>
    <w:rsid w:val="00727E87"/>
    <w:rsid w:val="007E148F"/>
    <w:rsid w:val="00805309"/>
    <w:rsid w:val="008B131E"/>
    <w:rsid w:val="008D5977"/>
    <w:rsid w:val="008E1169"/>
    <w:rsid w:val="00975E16"/>
    <w:rsid w:val="00AA1D9B"/>
    <w:rsid w:val="00AE37BA"/>
    <w:rsid w:val="00B1451E"/>
    <w:rsid w:val="00C843EE"/>
    <w:rsid w:val="00D87D8E"/>
    <w:rsid w:val="00E94214"/>
    <w:rsid w:val="00EF5942"/>
    <w:rsid w:val="00F27525"/>
    <w:rsid w:val="00FE7B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ejaVu Sans" w:hAnsi="Liberation Serif" w:cs="FreeSans"/>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tulo1">
    <w:name w:val="heading 1"/>
    <w:basedOn w:val="Heading"/>
    <w:pPr>
      <w:outlineLvl w:val="0"/>
    </w:pPr>
  </w:style>
  <w:style w:type="paragraph" w:styleId="Ttulo2">
    <w:name w:val="heading 2"/>
    <w:basedOn w:val="Heading"/>
    <w:pPr>
      <w:outlineLvl w:val="1"/>
    </w:pPr>
  </w:style>
  <w:style w:type="paragraph" w:styleId="Ttulo3">
    <w:name w:val="heading 3"/>
    <w:basedOn w:val="Heading"/>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val="0"/>
      <w:suppressAutoHyphens/>
    </w:pPr>
    <w:rPr>
      <w:rFonts w:cs="FreeSans, Arial"/>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a">
    <w:name w:val="List"/>
    <w:basedOn w:val="Textbodyuser"/>
  </w:style>
  <w:style w:type="paragraph" w:styleId="Legenda">
    <w:name w:val="caption"/>
    <w:basedOn w:val="Standarduser"/>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Standarduser">
    <w:name w:val="Standard (user)"/>
    <w:pPr>
      <w:widowControl w:val="0"/>
      <w:suppressAutoHyphens/>
    </w:pPr>
    <w:rPr>
      <w:rFonts w:cs="FreeSans, Arial"/>
    </w:rPr>
  </w:style>
  <w:style w:type="paragraph" w:customStyle="1" w:styleId="Headinguser">
    <w:name w:val="Heading (user)"/>
    <w:basedOn w:val="Standarduser"/>
    <w:next w:val="Textbodyuser"/>
    <w:pPr>
      <w:keepNext/>
      <w:spacing w:before="240" w:after="120"/>
    </w:pPr>
    <w:rPr>
      <w:rFonts w:ascii="Liberation Sans" w:hAnsi="Liberation Sans"/>
      <w:sz w:val="28"/>
      <w:szCs w:val="28"/>
    </w:rPr>
  </w:style>
  <w:style w:type="paragraph" w:customStyle="1" w:styleId="Textbodyuser">
    <w:name w:val="Text body (user)"/>
    <w:basedOn w:val="Standarduser"/>
    <w:pPr>
      <w:spacing w:after="140" w:line="288" w:lineRule="auto"/>
    </w:pPr>
  </w:style>
  <w:style w:type="paragraph" w:customStyle="1" w:styleId="Indexuser">
    <w:name w:val="Index (user)"/>
    <w:basedOn w:val="Standarduser"/>
    <w:pPr>
      <w:suppressLineNumbers/>
    </w:pPr>
  </w:style>
  <w:style w:type="paragraph" w:customStyle="1" w:styleId="PreformattedTextuser">
    <w:name w:val="Preformatted Text (user)"/>
    <w:basedOn w:val="Standarduser"/>
    <w:rPr>
      <w:rFonts w:ascii="Liberation Mono" w:eastAsia="Courier New" w:hAnsi="Liberation Mono" w:cs="Liberation Mono"/>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ssuntodocomentrio">
    <w:name w:val="annotation subject"/>
    <w:basedOn w:val="Textodecomentrio"/>
    <w:next w:val="Textodecomentrio"/>
    <w:rPr>
      <w:b/>
      <w:bCs/>
    </w:rPr>
  </w:style>
  <w:style w:type="paragraph" w:styleId="Textodebalo">
    <w:name w:val="Balloon Text"/>
    <w:basedOn w:val="Normal"/>
    <w:rPr>
      <w:rFonts w:ascii="Tahoma" w:hAnsi="Tahoma"/>
      <w:sz w:val="16"/>
      <w:szCs w:val="14"/>
    </w:rPr>
  </w:style>
  <w:style w:type="paragraph" w:styleId="Textodecomentrio">
    <w:name w:val="annotation text"/>
    <w:basedOn w:val="Normal"/>
    <w:rPr>
      <w:sz w:val="20"/>
      <w:szCs w:val="18"/>
    </w:rPr>
  </w:style>
  <w:style w:type="paragraph" w:customStyle="1" w:styleId="Quotations">
    <w:name w:val="Quotations"/>
    <w:basedOn w:val="Standard"/>
  </w:style>
  <w:style w:type="paragraph" w:styleId="Ttulo">
    <w:name w:val="Title"/>
    <w:basedOn w:val="Heading"/>
  </w:style>
  <w:style w:type="paragraph" w:styleId="Subttulo">
    <w:name w:val="Subtitle"/>
    <w:basedOn w:val="Heading"/>
  </w:style>
  <w:style w:type="character" w:customStyle="1" w:styleId="Internetlink">
    <w:name w:val="Internet link"/>
    <w:rPr>
      <w:color w:val="000080"/>
      <w:u w:val="single"/>
    </w:rPr>
  </w:style>
  <w:style w:type="character" w:customStyle="1" w:styleId="AssuntodocomentrioChar">
    <w:name w:val="Assunto do comentário Char"/>
    <w:basedOn w:val="TextodecomentrioChar1"/>
    <w:rPr>
      <w:b/>
      <w:bCs/>
      <w:sz w:val="20"/>
      <w:szCs w:val="18"/>
    </w:rPr>
  </w:style>
  <w:style w:type="character" w:customStyle="1" w:styleId="TextodecomentrioChar1">
    <w:name w:val="Texto de comentário Char1"/>
    <w:basedOn w:val="Fontepargpadro"/>
    <w:rPr>
      <w:sz w:val="20"/>
      <w:szCs w:val="18"/>
    </w:rPr>
  </w:style>
  <w:style w:type="character" w:customStyle="1" w:styleId="TextodebaloChar">
    <w:name w:val="Texto de balão Char"/>
    <w:basedOn w:val="Fontepargpadro"/>
    <w:rPr>
      <w:rFonts w:ascii="Tahoma" w:hAnsi="Tahoma"/>
      <w:sz w:val="16"/>
      <w:szCs w:val="14"/>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sz w:val="20"/>
      <w:szCs w:val="18"/>
    </w:rPr>
  </w:style>
  <w:style w:type="paragraph" w:customStyle="1" w:styleId="Default">
    <w:name w:val="Default"/>
    <w:rsid w:val="00AE37BA"/>
    <w:pPr>
      <w:suppressAutoHyphens/>
      <w:autoSpaceDE w:val="0"/>
      <w:autoSpaceDN/>
      <w:textAlignment w:val="auto"/>
    </w:pPr>
    <w:rPr>
      <w:rFonts w:ascii="Times New Roman" w:eastAsia="Calibri" w:hAnsi="Times New Roman" w:cs="Times New Roman"/>
      <w:color w:val="000000"/>
      <w:kern w:val="1"/>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FreeSans"/>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tulo1">
    <w:name w:val="heading 1"/>
    <w:basedOn w:val="Heading"/>
    <w:pPr>
      <w:outlineLvl w:val="0"/>
    </w:pPr>
  </w:style>
  <w:style w:type="paragraph" w:styleId="Ttulo2">
    <w:name w:val="heading 2"/>
    <w:basedOn w:val="Heading"/>
    <w:pPr>
      <w:outlineLvl w:val="1"/>
    </w:pPr>
  </w:style>
  <w:style w:type="paragraph" w:styleId="Ttulo3">
    <w:name w:val="heading 3"/>
    <w:basedOn w:val="Heading"/>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val="0"/>
      <w:suppressAutoHyphens/>
    </w:pPr>
    <w:rPr>
      <w:rFonts w:cs="FreeSans, Arial"/>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a">
    <w:name w:val="List"/>
    <w:basedOn w:val="Textbodyuser"/>
  </w:style>
  <w:style w:type="paragraph" w:styleId="Legenda">
    <w:name w:val="caption"/>
    <w:basedOn w:val="Standarduser"/>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Standarduser">
    <w:name w:val="Standard (user)"/>
    <w:pPr>
      <w:widowControl w:val="0"/>
      <w:suppressAutoHyphens/>
    </w:pPr>
    <w:rPr>
      <w:rFonts w:cs="FreeSans, Arial"/>
    </w:rPr>
  </w:style>
  <w:style w:type="paragraph" w:customStyle="1" w:styleId="Headinguser">
    <w:name w:val="Heading (user)"/>
    <w:basedOn w:val="Standarduser"/>
    <w:next w:val="Textbodyuser"/>
    <w:pPr>
      <w:keepNext/>
      <w:spacing w:before="240" w:after="120"/>
    </w:pPr>
    <w:rPr>
      <w:rFonts w:ascii="Liberation Sans" w:hAnsi="Liberation Sans"/>
      <w:sz w:val="28"/>
      <w:szCs w:val="28"/>
    </w:rPr>
  </w:style>
  <w:style w:type="paragraph" w:customStyle="1" w:styleId="Textbodyuser">
    <w:name w:val="Text body (user)"/>
    <w:basedOn w:val="Standarduser"/>
    <w:pPr>
      <w:spacing w:after="140" w:line="288" w:lineRule="auto"/>
    </w:pPr>
  </w:style>
  <w:style w:type="paragraph" w:customStyle="1" w:styleId="Indexuser">
    <w:name w:val="Index (user)"/>
    <w:basedOn w:val="Standarduser"/>
    <w:pPr>
      <w:suppressLineNumbers/>
    </w:pPr>
  </w:style>
  <w:style w:type="paragraph" w:customStyle="1" w:styleId="PreformattedTextuser">
    <w:name w:val="Preformatted Text (user)"/>
    <w:basedOn w:val="Standarduser"/>
    <w:rPr>
      <w:rFonts w:ascii="Liberation Mono" w:eastAsia="Courier New" w:hAnsi="Liberation Mono" w:cs="Liberation Mono"/>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ssuntodocomentrio">
    <w:name w:val="annotation subject"/>
    <w:basedOn w:val="Textodecomentrio"/>
    <w:next w:val="Textodecomentrio"/>
    <w:rPr>
      <w:b/>
      <w:bCs/>
    </w:rPr>
  </w:style>
  <w:style w:type="paragraph" w:styleId="Textodebalo">
    <w:name w:val="Balloon Text"/>
    <w:basedOn w:val="Normal"/>
    <w:rPr>
      <w:rFonts w:ascii="Tahoma" w:hAnsi="Tahoma"/>
      <w:sz w:val="16"/>
      <w:szCs w:val="14"/>
    </w:rPr>
  </w:style>
  <w:style w:type="paragraph" w:styleId="Textodecomentrio">
    <w:name w:val="annotation text"/>
    <w:basedOn w:val="Normal"/>
    <w:rPr>
      <w:sz w:val="20"/>
      <w:szCs w:val="18"/>
    </w:rPr>
  </w:style>
  <w:style w:type="paragraph" w:customStyle="1" w:styleId="Quotations">
    <w:name w:val="Quotations"/>
    <w:basedOn w:val="Standard"/>
  </w:style>
  <w:style w:type="paragraph" w:styleId="Ttulo">
    <w:name w:val="Title"/>
    <w:basedOn w:val="Heading"/>
  </w:style>
  <w:style w:type="paragraph" w:styleId="Subttulo">
    <w:name w:val="Subtitle"/>
    <w:basedOn w:val="Heading"/>
  </w:style>
  <w:style w:type="character" w:customStyle="1" w:styleId="Internetlink">
    <w:name w:val="Internet link"/>
    <w:rPr>
      <w:color w:val="000080"/>
      <w:u w:val="single"/>
    </w:rPr>
  </w:style>
  <w:style w:type="character" w:customStyle="1" w:styleId="AssuntodocomentrioChar">
    <w:name w:val="Assunto do comentário Char"/>
    <w:basedOn w:val="TextodecomentrioChar1"/>
    <w:rPr>
      <w:b/>
      <w:bCs/>
      <w:sz w:val="20"/>
      <w:szCs w:val="18"/>
    </w:rPr>
  </w:style>
  <w:style w:type="character" w:customStyle="1" w:styleId="TextodecomentrioChar1">
    <w:name w:val="Texto de comentário Char1"/>
    <w:basedOn w:val="Fontepargpadro"/>
    <w:rPr>
      <w:sz w:val="20"/>
      <w:szCs w:val="18"/>
    </w:rPr>
  </w:style>
  <w:style w:type="character" w:customStyle="1" w:styleId="TextodebaloChar">
    <w:name w:val="Texto de balão Char"/>
    <w:basedOn w:val="Fontepargpadro"/>
    <w:rPr>
      <w:rFonts w:ascii="Tahoma" w:hAnsi="Tahoma"/>
      <w:sz w:val="16"/>
      <w:szCs w:val="14"/>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sz w:val="20"/>
      <w:szCs w:val="18"/>
    </w:rPr>
  </w:style>
  <w:style w:type="paragraph" w:customStyle="1" w:styleId="Default">
    <w:name w:val="Default"/>
    <w:rsid w:val="00AE37BA"/>
    <w:pPr>
      <w:suppressAutoHyphens/>
      <w:autoSpaceDE w:val="0"/>
      <w:autoSpaceDN/>
      <w:textAlignment w:val="auto"/>
    </w:pPr>
    <w:rPr>
      <w:rFonts w:ascii="Times New Roman" w:eastAsia="Calibri" w:hAnsi="Times New Roman" w:cs="Times New Roman"/>
      <w:color w:val="000000"/>
      <w:kern w:val="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263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F912C-AE9C-4D6D-AA09-55AACA0D5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6449</Words>
  <Characters>34825</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SATPPG</dc:creator>
  <cp:lastModifiedBy>Usuario</cp:lastModifiedBy>
  <cp:revision>3</cp:revision>
  <cp:lastPrinted>2016-12-05T10:27:00Z</cp:lastPrinted>
  <dcterms:created xsi:type="dcterms:W3CDTF">2017-04-07T12:57:00Z</dcterms:created>
  <dcterms:modified xsi:type="dcterms:W3CDTF">2017-04-07T13:01:00Z</dcterms:modified>
</cp:coreProperties>
</file>